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88939" w14:textId="66EF43DC" w:rsidR="00E62287" w:rsidRPr="00D03FBB" w:rsidRDefault="00E62287" w:rsidP="00E62287">
      <w:pPr>
        <w:bidi/>
        <w:spacing w:before="100" w:beforeAutospacing="1"/>
        <w:jc w:val="center"/>
        <w:rPr>
          <w:rFonts w:cs="B Titr"/>
          <w:b/>
          <w:bCs/>
          <w:sz w:val="32"/>
          <w:szCs w:val="32"/>
        </w:rPr>
      </w:pPr>
      <w:r w:rsidRPr="000924A2">
        <w:rPr>
          <w:rFonts w:cs="B Titr"/>
          <w:b/>
          <w:bCs/>
          <w:sz w:val="32"/>
          <w:szCs w:val="32"/>
          <w:rtl/>
        </w:rPr>
        <w:t>ارتباط ویژگی‌های دامنه‌ای و فرکانسی لرزش دست با دقت تیراندازی در کمانداران ریکرو آماتور</w:t>
      </w:r>
    </w:p>
    <w:p w14:paraId="1B04FF97" w14:textId="77777777" w:rsidR="00E62287" w:rsidRDefault="00E62287" w:rsidP="00E62287">
      <w:pPr>
        <w:bidi/>
        <w:spacing w:after="0"/>
        <w:jc w:val="center"/>
        <w:rPr>
          <w:rFonts w:cs="B Lotus"/>
          <w:b/>
          <w:bCs/>
          <w:sz w:val="24"/>
          <w:szCs w:val="24"/>
          <w:vertAlign w:val="superscript"/>
          <w:rtl/>
          <w:lang w:bidi="fa-IR"/>
        </w:rPr>
      </w:pPr>
    </w:p>
    <w:p w14:paraId="29CDF9F5" w14:textId="5C227A4D" w:rsidR="00E62287" w:rsidRPr="000834DE" w:rsidRDefault="00E62287" w:rsidP="00E62287">
      <w:pPr>
        <w:pStyle w:val="ListParagraph"/>
        <w:numPr>
          <w:ilvl w:val="0"/>
          <w:numId w:val="22"/>
        </w:numPr>
        <w:bidi/>
        <w:spacing w:after="0"/>
        <w:jc w:val="center"/>
        <w:rPr>
          <w:rFonts w:cs="B Lotus"/>
          <w:b/>
          <w:bCs/>
          <w:sz w:val="24"/>
          <w:szCs w:val="24"/>
          <w:rtl/>
          <w:lang w:bidi="fa-IR"/>
        </w:rPr>
      </w:pPr>
      <w:r w:rsidRPr="000834DE">
        <w:rPr>
          <w:rFonts w:cs="B Lotus" w:hint="cs"/>
          <w:sz w:val="24"/>
          <w:szCs w:val="24"/>
          <w:rtl/>
          <w:lang w:bidi="fa-IR"/>
        </w:rPr>
        <w:t>نام نویسنده اول :</w:t>
      </w:r>
      <w:r w:rsidRPr="000834DE">
        <w:rPr>
          <w:rFonts w:cs="B Lotus" w:hint="cs"/>
          <w:b/>
          <w:bCs/>
          <w:sz w:val="24"/>
          <w:szCs w:val="24"/>
          <w:rtl/>
          <w:lang w:bidi="fa-IR"/>
        </w:rPr>
        <w:t xml:space="preserve"> محمدرضا </w:t>
      </w:r>
      <w:proofErr w:type="spellStart"/>
      <w:r w:rsidRPr="000834DE">
        <w:rPr>
          <w:rFonts w:cs="B Lotus" w:hint="cs"/>
          <w:b/>
          <w:bCs/>
          <w:sz w:val="24"/>
          <w:szCs w:val="24"/>
          <w:rtl/>
          <w:lang w:bidi="fa-IR"/>
        </w:rPr>
        <w:t>امیرسیف</w:t>
      </w:r>
      <w:r>
        <w:rPr>
          <w:rFonts w:cs="B Lotus" w:hint="cs"/>
          <w:b/>
          <w:bCs/>
          <w:sz w:val="24"/>
          <w:szCs w:val="24"/>
          <w:rtl/>
          <w:lang w:bidi="fa-IR"/>
        </w:rPr>
        <w:t>‌</w:t>
      </w:r>
      <w:r w:rsidRPr="000834DE">
        <w:rPr>
          <w:rFonts w:cs="B Lotus" w:hint="cs"/>
          <w:b/>
          <w:bCs/>
          <w:sz w:val="24"/>
          <w:szCs w:val="24"/>
          <w:rtl/>
          <w:lang w:bidi="fa-IR"/>
        </w:rPr>
        <w:t>الدینی</w:t>
      </w:r>
      <w:proofErr w:type="spellEnd"/>
      <w:r w:rsidRPr="000834DE">
        <w:rPr>
          <w:rFonts w:cs="B Lotus"/>
          <w:b/>
          <w:bCs/>
          <w:sz w:val="24"/>
          <w:szCs w:val="24"/>
          <w:lang w:bidi="fa-IR"/>
        </w:rPr>
        <w:t>*</w:t>
      </w:r>
    </w:p>
    <w:p w14:paraId="5DFAE506" w14:textId="77777777" w:rsidR="00E62287" w:rsidRPr="000834DE" w:rsidRDefault="00E62287" w:rsidP="00E62287">
      <w:pPr>
        <w:bidi/>
        <w:spacing w:after="0"/>
        <w:jc w:val="center"/>
        <w:rPr>
          <w:rFonts w:cs="B Lotus"/>
          <w:b/>
          <w:bCs/>
          <w:sz w:val="24"/>
          <w:szCs w:val="24"/>
          <w:rtl/>
          <w:lang w:bidi="fa-IR"/>
        </w:rPr>
      </w:pPr>
      <w:r w:rsidRPr="000834DE">
        <w:rPr>
          <w:rFonts w:cs="B Lotus" w:hint="cs"/>
          <w:b/>
          <w:bCs/>
          <w:sz w:val="24"/>
          <w:szCs w:val="24"/>
          <w:rtl/>
          <w:lang w:bidi="fa-IR"/>
        </w:rPr>
        <w:t xml:space="preserve">درجه علمی: دانشیار و عضو هیات علمی </w:t>
      </w:r>
    </w:p>
    <w:p w14:paraId="7D30F9C8" w14:textId="77777777" w:rsidR="00E62287" w:rsidRPr="000834DE" w:rsidRDefault="00E62287" w:rsidP="00E62287">
      <w:pPr>
        <w:bidi/>
        <w:spacing w:after="0"/>
        <w:jc w:val="center"/>
        <w:rPr>
          <w:rFonts w:cs="B Lotus"/>
          <w:b/>
          <w:bCs/>
          <w:sz w:val="24"/>
          <w:szCs w:val="24"/>
          <w:rtl/>
        </w:rPr>
      </w:pPr>
      <w:r w:rsidRPr="000834DE">
        <w:rPr>
          <w:rFonts w:cs="B Lotus" w:hint="cs"/>
          <w:sz w:val="24"/>
          <w:szCs w:val="24"/>
          <w:rtl/>
          <w:lang w:bidi="fa-IR"/>
        </w:rPr>
        <w:t>وابستگی سازمانی :</w:t>
      </w:r>
      <w:r w:rsidRPr="000834DE">
        <w:rPr>
          <w:rFonts w:cs="B Lotus"/>
          <w:b/>
          <w:bCs/>
          <w:sz w:val="24"/>
          <w:szCs w:val="24"/>
          <w:rtl/>
        </w:rPr>
        <w:t xml:space="preserve"> </w:t>
      </w:r>
      <w:r w:rsidRPr="000834DE">
        <w:rPr>
          <w:rFonts w:cs="B Lotus" w:hint="cs"/>
          <w:b/>
          <w:bCs/>
          <w:sz w:val="24"/>
          <w:szCs w:val="24"/>
          <w:rtl/>
        </w:rPr>
        <w:t xml:space="preserve">گروه بیومکانیک ورزشی، بخش آسیب شناسی و بیومکانیک ورزشی، </w:t>
      </w:r>
      <w:r w:rsidRPr="000834DE">
        <w:rPr>
          <w:rFonts w:cs="B Lotus"/>
          <w:b/>
          <w:bCs/>
          <w:sz w:val="24"/>
          <w:szCs w:val="24"/>
          <w:rtl/>
        </w:rPr>
        <w:t>دانشکده علوم ورزشی،</w:t>
      </w:r>
      <w:r w:rsidRPr="000834DE">
        <w:rPr>
          <w:rFonts w:cs="B Lotus" w:hint="cs"/>
          <w:b/>
          <w:bCs/>
          <w:sz w:val="24"/>
          <w:szCs w:val="24"/>
          <w:rtl/>
        </w:rPr>
        <w:t xml:space="preserve"> </w:t>
      </w:r>
      <w:r w:rsidRPr="000834DE">
        <w:rPr>
          <w:rFonts w:cs="B Lotus"/>
          <w:b/>
          <w:bCs/>
          <w:sz w:val="24"/>
          <w:szCs w:val="24"/>
          <w:rtl/>
        </w:rPr>
        <w:t>دانشگاه شهید باهنر کرمان،کرمان،ایران</w:t>
      </w:r>
      <w:r w:rsidRPr="000834DE">
        <w:rPr>
          <w:rFonts w:cs="B Lotus" w:hint="cs"/>
          <w:b/>
          <w:bCs/>
          <w:sz w:val="24"/>
          <w:szCs w:val="24"/>
          <w:rtl/>
        </w:rPr>
        <w:t xml:space="preserve"> </w:t>
      </w:r>
    </w:p>
    <w:p w14:paraId="5AEB6F5B" w14:textId="77777777" w:rsidR="00E62287" w:rsidRPr="000834DE" w:rsidRDefault="00E62287" w:rsidP="00E62287">
      <w:pPr>
        <w:bidi/>
        <w:spacing w:after="0"/>
        <w:jc w:val="center"/>
        <w:rPr>
          <w:rFonts w:cs="B Lotus"/>
          <w:sz w:val="24"/>
          <w:szCs w:val="24"/>
          <w:rtl/>
          <w:lang w:bidi="fa-IR"/>
        </w:rPr>
      </w:pPr>
      <w:r w:rsidRPr="000834DE">
        <w:rPr>
          <w:rFonts w:cs="B Lotus" w:hint="cs"/>
          <w:b/>
          <w:bCs/>
          <w:sz w:val="24"/>
          <w:szCs w:val="24"/>
          <w:rtl/>
        </w:rPr>
        <w:t>کد</w:t>
      </w:r>
      <w:r w:rsidRPr="000834DE">
        <w:rPr>
          <w:rFonts w:cs="B Lotus"/>
          <w:b/>
          <w:bCs/>
          <w:sz w:val="24"/>
          <w:szCs w:val="24"/>
        </w:rPr>
        <w:t>ORCID</w:t>
      </w:r>
      <w:r w:rsidRPr="000834DE">
        <w:rPr>
          <w:rFonts w:cs="B Lotus"/>
          <w:b/>
          <w:bCs/>
          <w:sz w:val="24"/>
          <w:szCs w:val="24"/>
          <w:lang w:bidi="fa-IR"/>
        </w:rPr>
        <w:t xml:space="preserve"> </w:t>
      </w:r>
      <w:r w:rsidRPr="000834DE">
        <w:rPr>
          <w:rFonts w:cs="B Lotus" w:hint="cs"/>
          <w:b/>
          <w:bCs/>
          <w:sz w:val="24"/>
          <w:szCs w:val="24"/>
          <w:rtl/>
          <w:lang w:bidi="fa-IR"/>
        </w:rPr>
        <w:t xml:space="preserve"> :</w:t>
      </w:r>
      <w:r w:rsidRPr="000834DE">
        <w:rPr>
          <w:rFonts w:cs="B Lotus"/>
          <w:sz w:val="24"/>
          <w:szCs w:val="24"/>
        </w:rPr>
        <w:t xml:space="preserve"> </w:t>
      </w:r>
      <w:hyperlink r:id="rId8" w:history="1">
        <w:r w:rsidRPr="000834DE">
          <w:rPr>
            <w:rStyle w:val="Hyperlink"/>
            <w:rFonts w:cs="B Lotus"/>
            <w:sz w:val="24"/>
            <w:szCs w:val="24"/>
            <w:lang w:bidi="fa-IR"/>
          </w:rPr>
          <w:t>0000-0001-8137-0860</w:t>
        </w:r>
      </w:hyperlink>
      <w:r w:rsidRPr="000834DE">
        <w:rPr>
          <w:rFonts w:cs="B Lotus"/>
          <w:sz w:val="24"/>
          <w:szCs w:val="24"/>
          <w:lang w:bidi="fa-IR"/>
        </w:rPr>
        <w:t xml:space="preserve"> </w:t>
      </w:r>
    </w:p>
    <w:p w14:paraId="151BE016" w14:textId="77777777" w:rsidR="00E62287" w:rsidRPr="000834DE" w:rsidRDefault="00E62287" w:rsidP="00E62287">
      <w:pPr>
        <w:bidi/>
        <w:spacing w:after="0"/>
        <w:jc w:val="center"/>
        <w:rPr>
          <w:rFonts w:cs="B Lotus"/>
          <w:sz w:val="24"/>
          <w:szCs w:val="24"/>
          <w:rtl/>
          <w:lang w:bidi="fa-IR"/>
        </w:rPr>
      </w:pPr>
      <w:r w:rsidRPr="000834DE">
        <w:rPr>
          <w:rFonts w:cs="B Lotus" w:hint="cs"/>
          <w:b/>
          <w:bCs/>
          <w:sz w:val="24"/>
          <w:szCs w:val="24"/>
          <w:rtl/>
          <w:lang w:bidi="fa-IR"/>
        </w:rPr>
        <w:t>ایمیل:</w:t>
      </w:r>
      <w:r w:rsidRPr="000834DE">
        <w:rPr>
          <w:rFonts w:cs="B Lotus" w:hint="cs"/>
          <w:sz w:val="24"/>
          <w:szCs w:val="24"/>
          <w:rtl/>
          <w:lang w:bidi="fa-IR"/>
        </w:rPr>
        <w:t xml:space="preserve"> </w:t>
      </w:r>
      <w:hyperlink r:id="rId9" w:history="1">
        <w:r w:rsidRPr="000834DE">
          <w:rPr>
            <w:rStyle w:val="Hyperlink"/>
            <w:rFonts w:cs="B Lotus"/>
            <w:sz w:val="24"/>
            <w:szCs w:val="24"/>
            <w:lang w:bidi="fa-IR"/>
          </w:rPr>
          <w:t>seyfaddini@uk.ac.ir</w:t>
        </w:r>
      </w:hyperlink>
    </w:p>
    <w:p w14:paraId="6970604A" w14:textId="77777777" w:rsidR="00E62287" w:rsidRPr="000834DE" w:rsidRDefault="00E62287" w:rsidP="00E62287">
      <w:pPr>
        <w:bidi/>
        <w:spacing w:after="0"/>
        <w:jc w:val="center"/>
        <w:rPr>
          <w:rFonts w:cs="B Lotus"/>
          <w:sz w:val="24"/>
          <w:szCs w:val="24"/>
          <w:lang w:bidi="fa-IR"/>
        </w:rPr>
      </w:pPr>
      <w:r w:rsidRPr="000834DE">
        <w:rPr>
          <w:rFonts w:cs="B Lotus" w:hint="cs"/>
          <w:b/>
          <w:bCs/>
          <w:sz w:val="24"/>
          <w:szCs w:val="24"/>
          <w:rtl/>
          <w:lang w:bidi="fa-IR"/>
        </w:rPr>
        <w:t xml:space="preserve">تلفن: </w:t>
      </w:r>
      <w:r w:rsidRPr="000834DE">
        <w:rPr>
          <w:rFonts w:cs="B Lotus"/>
          <w:sz w:val="24"/>
          <w:szCs w:val="24"/>
          <w:lang w:bidi="fa-IR"/>
        </w:rPr>
        <w:t>03431323085</w:t>
      </w:r>
    </w:p>
    <w:p w14:paraId="172AEED9" w14:textId="77777777" w:rsidR="00E62287" w:rsidRPr="000834DE" w:rsidRDefault="00E62287" w:rsidP="00E62287">
      <w:pPr>
        <w:bidi/>
        <w:spacing w:after="0"/>
        <w:jc w:val="center"/>
        <w:rPr>
          <w:rFonts w:cs="B Lotus"/>
          <w:sz w:val="24"/>
          <w:szCs w:val="24"/>
          <w:lang w:bidi="fa-IR"/>
        </w:rPr>
      </w:pPr>
      <w:r w:rsidRPr="000834DE">
        <w:rPr>
          <w:rFonts w:cs="B Lotus" w:hint="cs"/>
          <w:b/>
          <w:bCs/>
          <w:sz w:val="24"/>
          <w:szCs w:val="24"/>
          <w:rtl/>
          <w:lang w:bidi="fa-IR"/>
        </w:rPr>
        <w:t>تلفن همراه:</w:t>
      </w:r>
      <w:r w:rsidRPr="000834DE">
        <w:rPr>
          <w:rFonts w:cs="B Lotus" w:hint="cs"/>
          <w:sz w:val="24"/>
          <w:szCs w:val="24"/>
          <w:rtl/>
          <w:lang w:bidi="fa-IR"/>
        </w:rPr>
        <w:t xml:space="preserve"> </w:t>
      </w:r>
      <w:r w:rsidRPr="000834DE">
        <w:rPr>
          <w:rFonts w:cs="B Lotus"/>
          <w:sz w:val="24"/>
          <w:szCs w:val="24"/>
          <w:lang w:bidi="fa-IR"/>
        </w:rPr>
        <w:t>09133422400</w:t>
      </w:r>
    </w:p>
    <w:p w14:paraId="6519A6E3" w14:textId="77777777" w:rsidR="00E62287" w:rsidRPr="000834DE" w:rsidRDefault="00E62287" w:rsidP="00E62287">
      <w:pPr>
        <w:pStyle w:val="ListParagraph"/>
        <w:numPr>
          <w:ilvl w:val="0"/>
          <w:numId w:val="22"/>
        </w:numPr>
        <w:bidi/>
        <w:spacing w:after="0"/>
        <w:jc w:val="center"/>
        <w:rPr>
          <w:rFonts w:cs="B Lotus"/>
          <w:b/>
          <w:bCs/>
          <w:sz w:val="24"/>
          <w:szCs w:val="24"/>
          <w:rtl/>
          <w:lang w:bidi="fa-IR"/>
        </w:rPr>
      </w:pPr>
      <w:r w:rsidRPr="000834DE">
        <w:rPr>
          <w:rFonts w:cs="B Lotus" w:hint="cs"/>
          <w:b/>
          <w:bCs/>
          <w:sz w:val="24"/>
          <w:szCs w:val="24"/>
          <w:rtl/>
          <w:lang w:bidi="fa-IR"/>
        </w:rPr>
        <w:t>نام نویسنده دوم : ساسان نادری</w:t>
      </w:r>
    </w:p>
    <w:p w14:paraId="24244B2D" w14:textId="77777777" w:rsidR="00E62287" w:rsidRPr="000834DE" w:rsidRDefault="00E62287" w:rsidP="00E62287">
      <w:pPr>
        <w:bidi/>
        <w:spacing w:after="0"/>
        <w:jc w:val="center"/>
        <w:rPr>
          <w:rFonts w:cs="B Lotus"/>
          <w:b/>
          <w:bCs/>
          <w:sz w:val="24"/>
          <w:szCs w:val="24"/>
          <w:rtl/>
          <w:lang w:bidi="fa-IR"/>
        </w:rPr>
      </w:pPr>
      <w:r w:rsidRPr="000834DE">
        <w:rPr>
          <w:rFonts w:cs="B Lotus" w:hint="cs"/>
          <w:sz w:val="24"/>
          <w:szCs w:val="24"/>
          <w:rtl/>
          <w:lang w:bidi="fa-IR"/>
        </w:rPr>
        <w:t>درجه علمی:</w:t>
      </w:r>
      <w:r w:rsidRPr="000834DE">
        <w:rPr>
          <w:rFonts w:cs="B Lotus" w:hint="cs"/>
          <w:b/>
          <w:bCs/>
          <w:sz w:val="24"/>
          <w:szCs w:val="24"/>
          <w:rtl/>
          <w:lang w:bidi="fa-IR"/>
        </w:rPr>
        <w:t xml:space="preserve"> استادیار و عضو هیات علمی </w:t>
      </w:r>
    </w:p>
    <w:p w14:paraId="1F64C8BA" w14:textId="77777777" w:rsidR="00E62287" w:rsidRPr="000834DE" w:rsidRDefault="00E62287" w:rsidP="00E62287">
      <w:pPr>
        <w:bidi/>
        <w:spacing w:after="0"/>
        <w:jc w:val="center"/>
        <w:rPr>
          <w:rFonts w:cs="B Lotus"/>
          <w:b/>
          <w:bCs/>
          <w:sz w:val="24"/>
          <w:szCs w:val="24"/>
          <w:rtl/>
        </w:rPr>
      </w:pPr>
      <w:r w:rsidRPr="000834DE">
        <w:rPr>
          <w:rFonts w:cs="B Lotus" w:hint="cs"/>
          <w:sz w:val="24"/>
          <w:szCs w:val="24"/>
          <w:rtl/>
          <w:lang w:bidi="fa-IR"/>
        </w:rPr>
        <w:t>وابستگی سازمانی :</w:t>
      </w:r>
      <w:r w:rsidRPr="000834DE">
        <w:rPr>
          <w:rFonts w:cs="B Lotus"/>
          <w:b/>
          <w:bCs/>
          <w:sz w:val="24"/>
          <w:szCs w:val="24"/>
          <w:rtl/>
        </w:rPr>
        <w:t xml:space="preserve"> </w:t>
      </w:r>
      <w:r w:rsidRPr="000834DE">
        <w:rPr>
          <w:rFonts w:cs="B Lotus" w:hint="cs"/>
          <w:b/>
          <w:bCs/>
          <w:sz w:val="24"/>
          <w:szCs w:val="24"/>
          <w:rtl/>
        </w:rPr>
        <w:t xml:space="preserve">گروه بیومکانیک ورزشی، بخش آسیب شناسی و بیومکانیک ورزشی، </w:t>
      </w:r>
      <w:r w:rsidRPr="000834DE">
        <w:rPr>
          <w:rFonts w:cs="B Lotus"/>
          <w:b/>
          <w:bCs/>
          <w:sz w:val="24"/>
          <w:szCs w:val="24"/>
          <w:rtl/>
        </w:rPr>
        <w:t>دانشکده علوم ورزشی،</w:t>
      </w:r>
      <w:r w:rsidRPr="000834DE">
        <w:rPr>
          <w:rFonts w:cs="B Lotus" w:hint="cs"/>
          <w:b/>
          <w:bCs/>
          <w:sz w:val="24"/>
          <w:szCs w:val="24"/>
          <w:rtl/>
        </w:rPr>
        <w:t xml:space="preserve"> </w:t>
      </w:r>
      <w:r w:rsidRPr="000834DE">
        <w:rPr>
          <w:rFonts w:cs="B Lotus"/>
          <w:b/>
          <w:bCs/>
          <w:sz w:val="24"/>
          <w:szCs w:val="24"/>
          <w:rtl/>
        </w:rPr>
        <w:t>دانشگاه شهید باهنر کرمان،کرمان،ایران</w:t>
      </w:r>
      <w:r w:rsidRPr="000834DE">
        <w:rPr>
          <w:rFonts w:cs="B Lotus" w:hint="cs"/>
          <w:b/>
          <w:bCs/>
          <w:sz w:val="24"/>
          <w:szCs w:val="24"/>
          <w:rtl/>
        </w:rPr>
        <w:t xml:space="preserve"> </w:t>
      </w:r>
    </w:p>
    <w:p w14:paraId="78755711" w14:textId="77777777" w:rsidR="00E62287" w:rsidRPr="000834DE" w:rsidRDefault="00E62287" w:rsidP="00E62287">
      <w:pPr>
        <w:bidi/>
        <w:spacing w:after="0"/>
        <w:jc w:val="center"/>
        <w:rPr>
          <w:rFonts w:cs="B Lotus"/>
          <w:sz w:val="24"/>
          <w:szCs w:val="24"/>
          <w:rtl/>
          <w:lang w:bidi="fa-IR"/>
        </w:rPr>
      </w:pPr>
      <w:r w:rsidRPr="000834DE">
        <w:rPr>
          <w:rFonts w:cs="B Lotus" w:hint="cs"/>
          <w:b/>
          <w:bCs/>
          <w:sz w:val="24"/>
          <w:szCs w:val="24"/>
          <w:rtl/>
        </w:rPr>
        <w:t>کد</w:t>
      </w:r>
      <w:r w:rsidRPr="000834DE">
        <w:rPr>
          <w:rFonts w:cs="B Lotus"/>
          <w:b/>
          <w:bCs/>
          <w:sz w:val="24"/>
          <w:szCs w:val="24"/>
        </w:rPr>
        <w:t>ORCID</w:t>
      </w:r>
      <w:r w:rsidRPr="000834DE">
        <w:rPr>
          <w:rFonts w:cs="B Lotus"/>
          <w:b/>
          <w:bCs/>
          <w:sz w:val="24"/>
          <w:szCs w:val="24"/>
          <w:lang w:bidi="fa-IR"/>
        </w:rPr>
        <w:t xml:space="preserve"> </w:t>
      </w:r>
      <w:r w:rsidRPr="000834DE">
        <w:rPr>
          <w:rFonts w:cs="B Lotus" w:hint="cs"/>
          <w:b/>
          <w:bCs/>
          <w:sz w:val="24"/>
          <w:szCs w:val="24"/>
          <w:rtl/>
          <w:lang w:bidi="fa-IR"/>
        </w:rPr>
        <w:t xml:space="preserve"> :</w:t>
      </w:r>
      <w:r w:rsidRPr="000834DE">
        <w:rPr>
          <w:rFonts w:cs="B Lotus"/>
          <w:sz w:val="24"/>
          <w:szCs w:val="24"/>
        </w:rPr>
        <w:t xml:space="preserve"> </w:t>
      </w:r>
      <w:hyperlink r:id="rId10" w:history="1">
        <w:r w:rsidRPr="000834DE">
          <w:rPr>
            <w:rStyle w:val="Hyperlink"/>
            <w:rFonts w:cs="B Lotus"/>
            <w:sz w:val="24"/>
            <w:szCs w:val="24"/>
            <w:lang w:bidi="fa-IR"/>
          </w:rPr>
          <w:t>0000-0002-7681-6239</w:t>
        </w:r>
      </w:hyperlink>
    </w:p>
    <w:p w14:paraId="489A1CAA" w14:textId="77777777" w:rsidR="00E62287" w:rsidRPr="000834DE" w:rsidRDefault="00E62287" w:rsidP="00E62287">
      <w:pPr>
        <w:bidi/>
        <w:spacing w:after="0"/>
        <w:jc w:val="center"/>
        <w:rPr>
          <w:sz w:val="24"/>
          <w:szCs w:val="24"/>
        </w:rPr>
      </w:pPr>
      <w:r w:rsidRPr="000834DE">
        <w:rPr>
          <w:rFonts w:cs="B Lotus" w:hint="cs"/>
          <w:b/>
          <w:bCs/>
          <w:sz w:val="24"/>
          <w:szCs w:val="24"/>
          <w:rtl/>
          <w:lang w:bidi="fa-IR"/>
        </w:rPr>
        <w:t xml:space="preserve">ایمیل: </w:t>
      </w:r>
      <w:hyperlink r:id="rId11" w:history="1">
        <w:r w:rsidRPr="000834DE">
          <w:rPr>
            <w:rStyle w:val="Hyperlink"/>
            <w:sz w:val="24"/>
            <w:szCs w:val="24"/>
          </w:rPr>
          <w:t>sasan.naderi@uk.ac.ir</w:t>
        </w:r>
      </w:hyperlink>
    </w:p>
    <w:p w14:paraId="5B4A7867" w14:textId="77777777" w:rsidR="00E62287" w:rsidRPr="000834DE" w:rsidRDefault="00E62287" w:rsidP="00E62287">
      <w:pPr>
        <w:bidi/>
        <w:spacing w:after="0"/>
        <w:jc w:val="center"/>
        <w:rPr>
          <w:rFonts w:cs="B Lotus"/>
          <w:sz w:val="24"/>
          <w:szCs w:val="24"/>
          <w:lang w:bidi="fa-IR"/>
        </w:rPr>
      </w:pPr>
      <w:r w:rsidRPr="000834DE">
        <w:rPr>
          <w:rFonts w:cs="B Lotus" w:hint="cs"/>
          <w:b/>
          <w:bCs/>
          <w:sz w:val="24"/>
          <w:szCs w:val="24"/>
          <w:rtl/>
          <w:lang w:bidi="fa-IR"/>
        </w:rPr>
        <w:t>تلفن همراه:</w:t>
      </w:r>
      <w:r w:rsidRPr="000834DE">
        <w:rPr>
          <w:rFonts w:cs="B Lotus" w:hint="cs"/>
          <w:sz w:val="24"/>
          <w:szCs w:val="24"/>
          <w:rtl/>
          <w:lang w:bidi="fa-IR"/>
        </w:rPr>
        <w:t xml:space="preserve"> </w:t>
      </w:r>
      <w:r w:rsidRPr="000834DE">
        <w:rPr>
          <w:rFonts w:cs="B Lotus"/>
          <w:sz w:val="24"/>
          <w:szCs w:val="24"/>
          <w:lang w:bidi="fa-IR"/>
        </w:rPr>
        <w:t>09139446595</w:t>
      </w:r>
    </w:p>
    <w:p w14:paraId="52F9EEAB" w14:textId="040B4922" w:rsidR="00E62287" w:rsidRPr="000834DE" w:rsidRDefault="00E62287" w:rsidP="00E62287">
      <w:pPr>
        <w:pStyle w:val="ListParagraph"/>
        <w:numPr>
          <w:ilvl w:val="0"/>
          <w:numId w:val="22"/>
        </w:numPr>
        <w:bidi/>
        <w:spacing w:after="0"/>
        <w:jc w:val="center"/>
        <w:rPr>
          <w:rFonts w:cs="B Lotus"/>
          <w:b/>
          <w:bCs/>
          <w:sz w:val="24"/>
          <w:szCs w:val="24"/>
          <w:rtl/>
          <w:lang w:bidi="fa-IR"/>
        </w:rPr>
      </w:pPr>
      <w:r w:rsidRPr="000834DE">
        <w:rPr>
          <w:rFonts w:cs="B Lotus" w:hint="cs"/>
          <w:b/>
          <w:bCs/>
          <w:sz w:val="24"/>
          <w:szCs w:val="24"/>
          <w:rtl/>
          <w:lang w:bidi="fa-IR"/>
        </w:rPr>
        <w:t>نام نویسنده سوم: زهرا</w:t>
      </w:r>
      <w:r>
        <w:rPr>
          <w:rFonts w:cs="B Lotus"/>
          <w:b/>
          <w:bCs/>
          <w:sz w:val="24"/>
          <w:szCs w:val="24"/>
          <w:lang w:bidi="fa-IR"/>
        </w:rPr>
        <w:t xml:space="preserve"> </w:t>
      </w:r>
      <w:proofErr w:type="spellStart"/>
      <w:r w:rsidRPr="000834DE">
        <w:rPr>
          <w:rFonts w:cs="B Lotus" w:hint="cs"/>
          <w:b/>
          <w:bCs/>
          <w:sz w:val="24"/>
          <w:szCs w:val="24"/>
          <w:rtl/>
          <w:lang w:bidi="fa-IR"/>
        </w:rPr>
        <w:t>اسمعیلی</w:t>
      </w:r>
      <w:proofErr w:type="spellEnd"/>
    </w:p>
    <w:p w14:paraId="5945FB7F" w14:textId="77777777" w:rsidR="00E62287" w:rsidRPr="000834DE" w:rsidRDefault="00E62287" w:rsidP="00E62287">
      <w:pPr>
        <w:bidi/>
        <w:spacing w:after="0"/>
        <w:jc w:val="center"/>
        <w:rPr>
          <w:rFonts w:cs="B Lotus"/>
          <w:b/>
          <w:bCs/>
          <w:sz w:val="24"/>
          <w:szCs w:val="24"/>
          <w:rtl/>
          <w:lang w:bidi="fa-IR"/>
        </w:rPr>
      </w:pPr>
      <w:r w:rsidRPr="000834DE">
        <w:rPr>
          <w:rFonts w:cs="B Lotus" w:hint="cs"/>
          <w:sz w:val="24"/>
          <w:szCs w:val="24"/>
          <w:rtl/>
          <w:lang w:bidi="fa-IR"/>
        </w:rPr>
        <w:t>درجه علمی:</w:t>
      </w:r>
      <w:r w:rsidRPr="000834DE">
        <w:rPr>
          <w:rFonts w:cs="B Lotus" w:hint="cs"/>
          <w:b/>
          <w:bCs/>
          <w:sz w:val="24"/>
          <w:szCs w:val="24"/>
          <w:rtl/>
          <w:lang w:bidi="fa-IR"/>
        </w:rPr>
        <w:t xml:space="preserve"> دانشجو بیومکانیک ورزشی </w:t>
      </w:r>
    </w:p>
    <w:p w14:paraId="6CCE2E1F" w14:textId="77777777" w:rsidR="00E62287" w:rsidRPr="000834DE" w:rsidRDefault="00E62287" w:rsidP="00E62287">
      <w:pPr>
        <w:bidi/>
        <w:spacing w:after="0"/>
        <w:jc w:val="center"/>
        <w:rPr>
          <w:rFonts w:cs="B Lotus"/>
          <w:b/>
          <w:bCs/>
          <w:sz w:val="24"/>
          <w:szCs w:val="24"/>
          <w:rtl/>
        </w:rPr>
      </w:pPr>
      <w:r w:rsidRPr="000834DE">
        <w:rPr>
          <w:rFonts w:cs="B Lotus" w:hint="cs"/>
          <w:sz w:val="24"/>
          <w:szCs w:val="24"/>
          <w:rtl/>
          <w:lang w:bidi="fa-IR"/>
        </w:rPr>
        <w:t>وابستگی سازمانی :</w:t>
      </w:r>
      <w:r w:rsidRPr="000834DE">
        <w:rPr>
          <w:rFonts w:cs="B Lotus"/>
          <w:b/>
          <w:bCs/>
          <w:sz w:val="24"/>
          <w:szCs w:val="24"/>
          <w:rtl/>
        </w:rPr>
        <w:t xml:space="preserve"> </w:t>
      </w:r>
      <w:r w:rsidRPr="000834DE">
        <w:rPr>
          <w:rFonts w:cs="B Lotus" w:hint="cs"/>
          <w:b/>
          <w:bCs/>
          <w:sz w:val="24"/>
          <w:szCs w:val="24"/>
          <w:rtl/>
        </w:rPr>
        <w:t xml:space="preserve">گروه بیومکانیک ورزشی، بخش آسیب شناسی و بیومکانیک ورزشی، </w:t>
      </w:r>
      <w:r w:rsidRPr="000834DE">
        <w:rPr>
          <w:rFonts w:cs="B Lotus"/>
          <w:b/>
          <w:bCs/>
          <w:sz w:val="24"/>
          <w:szCs w:val="24"/>
          <w:rtl/>
        </w:rPr>
        <w:t>دانشکده علوم ورزشی،</w:t>
      </w:r>
      <w:r w:rsidRPr="000834DE">
        <w:rPr>
          <w:rFonts w:cs="B Lotus" w:hint="cs"/>
          <w:b/>
          <w:bCs/>
          <w:sz w:val="24"/>
          <w:szCs w:val="24"/>
          <w:rtl/>
        </w:rPr>
        <w:t xml:space="preserve"> </w:t>
      </w:r>
      <w:r w:rsidRPr="000834DE">
        <w:rPr>
          <w:rFonts w:cs="B Lotus"/>
          <w:b/>
          <w:bCs/>
          <w:sz w:val="24"/>
          <w:szCs w:val="24"/>
          <w:rtl/>
        </w:rPr>
        <w:t>دانشگاه شهید باهنر کرمان،کرمان،ایران</w:t>
      </w:r>
      <w:r w:rsidRPr="000834DE">
        <w:rPr>
          <w:rFonts w:cs="B Lotus" w:hint="cs"/>
          <w:b/>
          <w:bCs/>
          <w:sz w:val="24"/>
          <w:szCs w:val="24"/>
          <w:rtl/>
        </w:rPr>
        <w:t xml:space="preserve"> </w:t>
      </w:r>
    </w:p>
    <w:p w14:paraId="3CCC462F" w14:textId="77777777" w:rsidR="00E62287" w:rsidRPr="000834DE" w:rsidRDefault="00E62287" w:rsidP="00E62287">
      <w:pPr>
        <w:bidi/>
        <w:spacing w:after="0"/>
        <w:jc w:val="center"/>
        <w:rPr>
          <w:rFonts w:cs="B Lotus"/>
          <w:sz w:val="24"/>
          <w:szCs w:val="24"/>
          <w:rtl/>
          <w:lang w:bidi="fa-IR"/>
        </w:rPr>
      </w:pPr>
      <w:r w:rsidRPr="000834DE">
        <w:rPr>
          <w:rFonts w:cs="B Lotus" w:hint="cs"/>
          <w:b/>
          <w:bCs/>
          <w:sz w:val="24"/>
          <w:szCs w:val="24"/>
          <w:rtl/>
        </w:rPr>
        <w:t>کد</w:t>
      </w:r>
      <w:r w:rsidRPr="000834DE">
        <w:rPr>
          <w:rFonts w:cs="B Lotus"/>
          <w:b/>
          <w:bCs/>
          <w:sz w:val="24"/>
          <w:szCs w:val="24"/>
        </w:rPr>
        <w:t>ORCID</w:t>
      </w:r>
      <w:r w:rsidRPr="000834DE">
        <w:rPr>
          <w:rFonts w:cs="B Lotus"/>
          <w:b/>
          <w:bCs/>
          <w:sz w:val="24"/>
          <w:szCs w:val="24"/>
          <w:lang w:bidi="fa-IR"/>
        </w:rPr>
        <w:t xml:space="preserve"> </w:t>
      </w:r>
      <w:r w:rsidRPr="000834DE">
        <w:rPr>
          <w:rFonts w:cs="B Lotus" w:hint="cs"/>
          <w:b/>
          <w:bCs/>
          <w:sz w:val="24"/>
          <w:szCs w:val="24"/>
          <w:rtl/>
          <w:lang w:bidi="fa-IR"/>
        </w:rPr>
        <w:t xml:space="preserve"> </w:t>
      </w:r>
      <w:r w:rsidRPr="000834DE">
        <w:rPr>
          <w:rFonts w:cs="B Lotus"/>
          <w:b/>
          <w:bCs/>
          <w:sz w:val="24"/>
          <w:szCs w:val="24"/>
          <w:lang w:bidi="fa-IR"/>
        </w:rPr>
        <w:t>:</w:t>
      </w:r>
      <w:r w:rsidRPr="000834DE">
        <w:rPr>
          <w:rFonts w:cs="B Lotus" w:hint="cs"/>
          <w:sz w:val="24"/>
          <w:szCs w:val="24"/>
          <w:rtl/>
          <w:lang w:bidi="fa-IR"/>
        </w:rPr>
        <w:t xml:space="preserve"> </w:t>
      </w:r>
      <w:hyperlink r:id="rId12" w:history="1">
        <w:r w:rsidRPr="000834DE">
          <w:rPr>
            <w:rStyle w:val="Hyperlink"/>
            <w:rFonts w:cs="B Lotus"/>
            <w:sz w:val="24"/>
            <w:szCs w:val="24"/>
            <w:lang w:bidi="fa-IR"/>
          </w:rPr>
          <w:t>0009-0009-5102-9691</w:t>
        </w:r>
      </w:hyperlink>
    </w:p>
    <w:p w14:paraId="03AD5AB6" w14:textId="77777777" w:rsidR="00E62287" w:rsidRPr="000834DE" w:rsidRDefault="00E62287" w:rsidP="00E62287">
      <w:pPr>
        <w:bidi/>
        <w:spacing w:after="0"/>
        <w:jc w:val="center"/>
        <w:rPr>
          <w:rFonts w:cs="B Lotus"/>
          <w:sz w:val="24"/>
          <w:szCs w:val="24"/>
          <w:rtl/>
          <w:lang w:bidi="fa-IR"/>
        </w:rPr>
      </w:pPr>
      <w:r w:rsidRPr="000834DE">
        <w:rPr>
          <w:rFonts w:cs="B Lotus" w:hint="cs"/>
          <w:b/>
          <w:bCs/>
          <w:sz w:val="24"/>
          <w:szCs w:val="24"/>
          <w:rtl/>
          <w:lang w:bidi="fa-IR"/>
        </w:rPr>
        <w:t xml:space="preserve">ایمیل: </w:t>
      </w:r>
      <w:hyperlink r:id="rId13" w:history="1">
        <w:r w:rsidRPr="000834DE">
          <w:rPr>
            <w:rStyle w:val="Hyperlink"/>
            <w:rFonts w:cs="B Lotus"/>
            <w:sz w:val="24"/>
            <w:szCs w:val="24"/>
            <w:lang w:bidi="fa-IR"/>
          </w:rPr>
          <w:t>zahreesmaeili@gmail.com</w:t>
        </w:r>
      </w:hyperlink>
    </w:p>
    <w:p w14:paraId="2C7D9F3B" w14:textId="77777777" w:rsidR="00E62287" w:rsidRPr="000834DE" w:rsidRDefault="00E62287" w:rsidP="00E62287">
      <w:pPr>
        <w:bidi/>
        <w:spacing w:after="0"/>
        <w:jc w:val="center"/>
        <w:rPr>
          <w:rFonts w:cs="B Lotus"/>
          <w:sz w:val="24"/>
          <w:szCs w:val="24"/>
          <w:lang w:bidi="fa-IR"/>
        </w:rPr>
      </w:pPr>
      <w:r w:rsidRPr="000834DE">
        <w:rPr>
          <w:rFonts w:cs="B Lotus" w:hint="cs"/>
          <w:b/>
          <w:bCs/>
          <w:sz w:val="24"/>
          <w:szCs w:val="24"/>
          <w:rtl/>
          <w:lang w:bidi="fa-IR"/>
        </w:rPr>
        <w:t xml:space="preserve"> تلفن همراه:</w:t>
      </w:r>
      <w:r w:rsidRPr="000834DE">
        <w:rPr>
          <w:rFonts w:cs="B Lotus" w:hint="cs"/>
          <w:sz w:val="24"/>
          <w:szCs w:val="24"/>
          <w:rtl/>
          <w:lang w:bidi="fa-IR"/>
        </w:rPr>
        <w:t xml:space="preserve"> </w:t>
      </w:r>
      <w:r w:rsidRPr="000834DE">
        <w:rPr>
          <w:rFonts w:cs="B Lotus"/>
          <w:sz w:val="24"/>
          <w:szCs w:val="24"/>
          <w:lang w:bidi="fa-IR"/>
        </w:rPr>
        <w:t>09038782367</w:t>
      </w:r>
    </w:p>
    <w:p w14:paraId="6A526D3A" w14:textId="77777777" w:rsidR="00E62287" w:rsidRPr="000834DE" w:rsidRDefault="00E62287" w:rsidP="00E62287">
      <w:pPr>
        <w:bidi/>
        <w:spacing w:after="0"/>
        <w:rPr>
          <w:rFonts w:cs="B Lotus"/>
          <w:b/>
          <w:bCs/>
          <w:sz w:val="24"/>
          <w:szCs w:val="24"/>
          <w:vertAlign w:val="superscript"/>
          <w:rtl/>
          <w:lang w:bidi="fa-IR"/>
        </w:rPr>
      </w:pPr>
    </w:p>
    <w:p w14:paraId="77353F41" w14:textId="0EFF35C0" w:rsidR="00E62287" w:rsidRDefault="00E62287" w:rsidP="00E62287">
      <w:pPr>
        <w:bidi/>
        <w:spacing w:after="0"/>
        <w:rPr>
          <w:rFonts w:cs="B Lotus"/>
          <w:b/>
          <w:bCs/>
          <w:sz w:val="24"/>
          <w:szCs w:val="24"/>
          <w:rtl/>
          <w:lang w:bidi="fa-IR"/>
        </w:rPr>
      </w:pPr>
      <w:r w:rsidRPr="000834DE">
        <w:rPr>
          <w:rFonts w:cs="B Lotus" w:hint="cs"/>
          <w:b/>
          <w:bCs/>
          <w:sz w:val="24"/>
          <w:szCs w:val="24"/>
          <w:rtl/>
          <w:lang w:bidi="fa-IR"/>
        </w:rPr>
        <w:t xml:space="preserve">*  نویسنده مسئول : محمدرضا </w:t>
      </w:r>
      <w:proofErr w:type="spellStart"/>
      <w:r w:rsidRPr="000834DE">
        <w:rPr>
          <w:rFonts w:cs="B Lotus" w:hint="cs"/>
          <w:b/>
          <w:bCs/>
          <w:sz w:val="24"/>
          <w:szCs w:val="24"/>
          <w:rtl/>
          <w:lang w:bidi="fa-IR"/>
        </w:rPr>
        <w:t>امیرسیف</w:t>
      </w:r>
      <w:r>
        <w:rPr>
          <w:rFonts w:cs="B Lotus" w:hint="cs"/>
          <w:b/>
          <w:bCs/>
          <w:sz w:val="24"/>
          <w:szCs w:val="24"/>
          <w:rtl/>
          <w:lang w:bidi="fa-IR"/>
        </w:rPr>
        <w:t>‌</w:t>
      </w:r>
      <w:r w:rsidRPr="000834DE">
        <w:rPr>
          <w:rFonts w:cs="B Lotus" w:hint="cs"/>
          <w:b/>
          <w:bCs/>
          <w:sz w:val="24"/>
          <w:szCs w:val="24"/>
          <w:rtl/>
          <w:lang w:bidi="fa-IR"/>
        </w:rPr>
        <w:t>الدینی</w:t>
      </w:r>
      <w:proofErr w:type="spellEnd"/>
      <w:r w:rsidRPr="000834DE">
        <w:rPr>
          <w:rFonts w:cs="B Lotus" w:hint="cs"/>
          <w:b/>
          <w:bCs/>
          <w:sz w:val="24"/>
          <w:szCs w:val="24"/>
          <w:rtl/>
          <w:lang w:bidi="fa-IR"/>
        </w:rPr>
        <w:t xml:space="preserve">           </w:t>
      </w:r>
      <w:hyperlink r:id="rId14" w:history="1">
        <w:r w:rsidRPr="000834DE">
          <w:rPr>
            <w:rStyle w:val="Hyperlink"/>
            <w:rFonts w:cs="B Lotus"/>
            <w:b/>
            <w:bCs/>
            <w:sz w:val="24"/>
            <w:szCs w:val="24"/>
            <w:lang w:bidi="fa-IR"/>
          </w:rPr>
          <w:t>seyfaddini@uk.ac.ir</w:t>
        </w:r>
      </w:hyperlink>
    </w:p>
    <w:p w14:paraId="3D79F54B" w14:textId="50C8A41D" w:rsidR="00E62287" w:rsidRDefault="00E62287">
      <w:pPr>
        <w:rPr>
          <w:rFonts w:asciiTheme="minorBidi" w:hAnsiTheme="minorBidi"/>
          <w:b/>
          <w:bCs/>
          <w:sz w:val="26"/>
          <w:szCs w:val="26"/>
          <w:lang w:bidi="fa-IR"/>
        </w:rPr>
      </w:pPr>
    </w:p>
    <w:p w14:paraId="1FA43948" w14:textId="564F5B9A" w:rsidR="00F97DE9" w:rsidRPr="000924A2" w:rsidRDefault="00D436A3" w:rsidP="00D436A3">
      <w:pPr>
        <w:spacing w:after="0" w:line="240" w:lineRule="auto"/>
        <w:ind w:right="-289"/>
        <w:jc w:val="center"/>
        <w:rPr>
          <w:rFonts w:asciiTheme="minorBidi" w:hAnsiTheme="minorBidi"/>
          <w:b/>
          <w:bCs/>
          <w:sz w:val="26"/>
          <w:szCs w:val="26"/>
          <w:lang w:bidi="fa-IR"/>
        </w:rPr>
      </w:pPr>
      <w:r w:rsidRPr="000924A2">
        <w:rPr>
          <w:rFonts w:asciiTheme="minorBidi" w:hAnsiTheme="minorBidi"/>
          <w:b/>
          <w:bCs/>
          <w:sz w:val="26"/>
          <w:szCs w:val="26"/>
          <w:lang w:bidi="fa-IR"/>
        </w:rPr>
        <w:lastRenderedPageBreak/>
        <w:t>Relationship Between the Amplitude and Frequency Characteristics of Hand Tremor and Shooting Accuracy in Amateur Recurve Archers</w:t>
      </w:r>
    </w:p>
    <w:p w14:paraId="47AB75E2" w14:textId="77777777" w:rsidR="00F97DE9" w:rsidRPr="000924A2" w:rsidRDefault="00F97DE9" w:rsidP="00F97DE9">
      <w:pPr>
        <w:spacing w:after="0" w:line="360" w:lineRule="auto"/>
        <w:ind w:left="-289" w:right="-289"/>
        <w:jc w:val="center"/>
        <w:rPr>
          <w:rFonts w:asciiTheme="minorBidi" w:hAnsiTheme="minorBidi"/>
          <w:b/>
          <w:bCs/>
          <w:sz w:val="20"/>
          <w:szCs w:val="20"/>
          <w:lang w:bidi="fa-IR"/>
        </w:rPr>
      </w:pPr>
      <w:r w:rsidRPr="000924A2">
        <w:rPr>
          <w:rFonts w:asciiTheme="minorBidi" w:hAnsiTheme="minorBidi"/>
          <w:b/>
          <w:bCs/>
          <w:sz w:val="20"/>
          <w:szCs w:val="20"/>
          <w:lang w:bidi="fa-IR"/>
        </w:rPr>
        <w:t xml:space="preserve">Article type: </w:t>
      </w:r>
      <w:r w:rsidRPr="000924A2">
        <w:rPr>
          <w:rFonts w:asciiTheme="minorBidi" w:hAnsiTheme="minorBidi"/>
          <w:sz w:val="20"/>
          <w:szCs w:val="20"/>
          <w:lang w:bidi="fa-IR"/>
        </w:rPr>
        <w:t xml:space="preserve">Research Article </w:t>
      </w:r>
    </w:p>
    <w:p w14:paraId="17D627A3" w14:textId="77777777" w:rsidR="00F97DE9" w:rsidRPr="000924A2" w:rsidRDefault="00F97DE9" w:rsidP="00F97DE9">
      <w:pPr>
        <w:spacing w:after="0" w:line="480" w:lineRule="auto"/>
        <w:ind w:left="-289" w:right="-289"/>
        <w:jc w:val="center"/>
        <w:rPr>
          <w:rFonts w:asciiTheme="minorBidi" w:hAnsiTheme="minorBidi"/>
          <w:sz w:val="20"/>
          <w:szCs w:val="20"/>
          <w:rtl/>
          <w:lang w:bidi="fa-IR"/>
        </w:rPr>
      </w:pPr>
    </w:p>
    <w:p w14:paraId="2BF6CEAD" w14:textId="77777777" w:rsidR="009A0592" w:rsidRPr="000924A2" w:rsidRDefault="009A0592" w:rsidP="009A0592">
      <w:pPr>
        <w:spacing w:line="240" w:lineRule="auto"/>
        <w:jc w:val="both"/>
        <w:rPr>
          <w:rFonts w:asciiTheme="minorBidi" w:hAnsiTheme="minorBidi"/>
          <w:b/>
          <w:bCs/>
          <w:sz w:val="26"/>
          <w:szCs w:val="26"/>
          <w:lang w:bidi="fa-IR"/>
        </w:rPr>
      </w:pPr>
      <w:r w:rsidRPr="000924A2">
        <w:rPr>
          <w:rFonts w:asciiTheme="minorBidi" w:hAnsiTheme="minorBidi"/>
          <w:b/>
          <w:bCs/>
          <w:sz w:val="26"/>
          <w:szCs w:val="26"/>
          <w:lang w:bidi="fa-IR"/>
        </w:rPr>
        <w:t>Abstract:</w:t>
      </w:r>
    </w:p>
    <w:p w14:paraId="36639FE9" w14:textId="03F6BB63" w:rsidR="009A0592" w:rsidRPr="000924A2" w:rsidRDefault="009A0592" w:rsidP="009A0592">
      <w:pPr>
        <w:spacing w:line="240" w:lineRule="auto"/>
        <w:jc w:val="both"/>
        <w:rPr>
          <w:rFonts w:asciiTheme="minorBidi" w:hAnsiTheme="minorBidi"/>
          <w:b/>
          <w:bCs/>
          <w:sz w:val="26"/>
          <w:szCs w:val="26"/>
          <w:lang w:bidi="fa-IR"/>
        </w:rPr>
      </w:pPr>
      <w:r w:rsidRPr="000924A2">
        <w:rPr>
          <w:rFonts w:asciiTheme="minorBidi" w:hAnsiTheme="minorBidi"/>
          <w:b/>
          <w:bCs/>
          <w:sz w:val="26"/>
          <w:szCs w:val="26"/>
          <w:lang w:bidi="fa-IR"/>
        </w:rPr>
        <w:t>Background and Aims:</w:t>
      </w:r>
      <w:r w:rsidRPr="000924A2">
        <w:rPr>
          <w:rFonts w:asciiTheme="minorBidi" w:hAnsiTheme="minorBidi"/>
          <w:sz w:val="26"/>
          <w:szCs w:val="26"/>
          <w:lang w:bidi="fa-IR"/>
        </w:rPr>
        <w:t xml:space="preserve"> </w:t>
      </w:r>
      <w:r w:rsidR="00192D37" w:rsidRPr="000924A2">
        <w:rPr>
          <w:rFonts w:asciiTheme="minorBidi" w:hAnsiTheme="minorBidi"/>
          <w:sz w:val="26"/>
          <w:szCs w:val="26"/>
          <w:lang w:bidi="fa-IR"/>
        </w:rPr>
        <w:t>Archery is a precision sport that requires postural stability and control of hand tremor during aiming. Hand tremor, which manifests as involuntary movements, can lead to a decline in sports performance. The aim of this study was to investigate the relationship between the amplitude and frequency of hand tremor and shooting accuracy in amateur recurve archers</w:t>
      </w:r>
      <w:r w:rsidRPr="000924A2">
        <w:rPr>
          <w:rFonts w:asciiTheme="minorBidi" w:hAnsiTheme="minorBidi"/>
          <w:sz w:val="26"/>
          <w:szCs w:val="26"/>
          <w:lang w:bidi="fa-IR"/>
        </w:rPr>
        <w:t>.</w:t>
      </w:r>
    </w:p>
    <w:p w14:paraId="26FA780D" w14:textId="1AD468D7" w:rsidR="009A0592" w:rsidRPr="000924A2" w:rsidRDefault="009A0592" w:rsidP="009A0592">
      <w:pPr>
        <w:spacing w:line="240" w:lineRule="auto"/>
        <w:jc w:val="both"/>
        <w:rPr>
          <w:rFonts w:asciiTheme="minorBidi" w:hAnsiTheme="minorBidi"/>
          <w:b/>
          <w:bCs/>
          <w:sz w:val="26"/>
          <w:szCs w:val="26"/>
          <w:lang w:bidi="fa-IR"/>
        </w:rPr>
      </w:pPr>
      <w:r w:rsidRPr="000924A2">
        <w:rPr>
          <w:rFonts w:asciiTheme="minorBidi" w:hAnsiTheme="minorBidi"/>
          <w:b/>
          <w:bCs/>
          <w:sz w:val="26"/>
          <w:szCs w:val="26"/>
          <w:lang w:bidi="fa-IR"/>
        </w:rPr>
        <w:t xml:space="preserve">Materials and Methods: </w:t>
      </w:r>
      <w:r w:rsidR="00192D37" w:rsidRPr="000924A2">
        <w:rPr>
          <w:rFonts w:asciiTheme="minorBidi" w:hAnsiTheme="minorBidi"/>
          <w:sz w:val="26"/>
          <w:szCs w:val="26"/>
          <w:lang w:bidi="fa-IR"/>
        </w:rPr>
        <w:t>This semi-experimental study was conducted on</w:t>
      </w:r>
      <w:r w:rsidR="00192D37" w:rsidRPr="000924A2">
        <w:rPr>
          <w:rFonts w:asciiTheme="minorBidi" w:hAnsiTheme="minorBidi" w:hint="cs"/>
          <w:sz w:val="26"/>
          <w:szCs w:val="26"/>
          <w:rtl/>
          <w:lang w:bidi="fa-IR"/>
        </w:rPr>
        <w:t xml:space="preserve"> </w:t>
      </w:r>
      <w:r w:rsidRPr="000924A2">
        <w:rPr>
          <w:rFonts w:asciiTheme="minorBidi" w:hAnsiTheme="minorBidi"/>
          <w:sz w:val="26"/>
          <w:szCs w:val="26"/>
          <w:lang w:bidi="fa-IR"/>
        </w:rPr>
        <w:t xml:space="preserve">12 </w:t>
      </w:r>
      <w:r w:rsidR="00192D37" w:rsidRPr="000924A2">
        <w:rPr>
          <w:rFonts w:asciiTheme="minorBidi" w:hAnsiTheme="minorBidi"/>
          <w:sz w:val="26"/>
          <w:szCs w:val="26"/>
          <w:lang w:bidi="fa-IR"/>
        </w:rPr>
        <w:t>novice recurve archers (aged 18 years and older). Participants performed a simulated competition test consisting of 60 arrows shot at a distance of 18 meters. Hand tremor at the elbow and wrist joints of both hands was recorded during the aiming phase using a six-camera 3D motion analysis system. The recorded motion data were processed using Fast Fourier Transform (FFT) in MATLAB software. Based on the output of this analysis, indices such as peak frequency and median power frequency were calculated to examine frequency components, and RMS was computed to assess tremor amplitude. Finally, shooting accuracy and tremor parameters were analyzed using Pearson correlation coefficient.</w:t>
      </w:r>
    </w:p>
    <w:p w14:paraId="460BD9FA" w14:textId="77777777" w:rsidR="00192D37" w:rsidRPr="000924A2" w:rsidRDefault="009A0592" w:rsidP="00192D37">
      <w:pPr>
        <w:spacing w:line="240" w:lineRule="auto"/>
        <w:jc w:val="both"/>
        <w:rPr>
          <w:rFonts w:asciiTheme="minorBidi" w:hAnsiTheme="minorBidi"/>
          <w:sz w:val="26"/>
          <w:szCs w:val="26"/>
          <w:rtl/>
          <w:lang w:bidi="fa-IR"/>
        </w:rPr>
      </w:pPr>
      <w:r w:rsidRPr="000924A2">
        <w:rPr>
          <w:rFonts w:asciiTheme="minorBidi" w:hAnsiTheme="minorBidi"/>
          <w:b/>
          <w:bCs/>
          <w:sz w:val="26"/>
          <w:szCs w:val="26"/>
          <w:lang w:bidi="fa-IR"/>
        </w:rPr>
        <w:t xml:space="preserve">Results: </w:t>
      </w:r>
      <w:r w:rsidR="00192D37" w:rsidRPr="000924A2">
        <w:rPr>
          <w:rFonts w:asciiTheme="minorBidi" w:hAnsiTheme="minorBidi"/>
          <w:sz w:val="26"/>
          <w:szCs w:val="26"/>
          <w:lang w:bidi="fa-IR"/>
        </w:rPr>
        <w:t>The results showed that tremor amplitude, particularly in the right hand, was significantly associated with lower accuracy. Additionally, higher-frequency tremors in both hands were directly associated with better archery performance.</w:t>
      </w:r>
    </w:p>
    <w:p w14:paraId="3F80549E" w14:textId="4A4A19B2" w:rsidR="00192D37" w:rsidRPr="000924A2" w:rsidRDefault="009A0592" w:rsidP="00EC035B">
      <w:pPr>
        <w:spacing w:line="240" w:lineRule="auto"/>
        <w:jc w:val="both"/>
        <w:rPr>
          <w:rFonts w:asciiTheme="minorBidi" w:hAnsiTheme="minorBidi"/>
          <w:sz w:val="26"/>
          <w:szCs w:val="26"/>
          <w:rtl/>
          <w:lang w:bidi="fa-IR"/>
        </w:rPr>
      </w:pPr>
      <w:r w:rsidRPr="000924A2">
        <w:rPr>
          <w:rFonts w:asciiTheme="minorBidi" w:hAnsiTheme="minorBidi"/>
          <w:b/>
          <w:bCs/>
          <w:sz w:val="26"/>
          <w:szCs w:val="26"/>
          <w:lang w:bidi="fa-IR"/>
        </w:rPr>
        <w:t>Conclusion:</w:t>
      </w:r>
      <w:r w:rsidRPr="000924A2">
        <w:rPr>
          <w:rFonts w:asciiTheme="minorBidi" w:hAnsiTheme="minorBidi"/>
          <w:sz w:val="26"/>
          <w:szCs w:val="26"/>
          <w:lang w:bidi="fa-IR"/>
        </w:rPr>
        <w:t xml:space="preserve"> </w:t>
      </w:r>
      <w:r w:rsidR="00EC035B" w:rsidRPr="000924A2">
        <w:rPr>
          <w:rFonts w:asciiTheme="minorBidi" w:hAnsiTheme="minorBidi"/>
          <w:sz w:val="26"/>
          <w:szCs w:val="26"/>
          <w:lang w:bidi="fa-IR"/>
        </w:rPr>
        <w:t>The findings of this study demonstrated significant associations between hand tremor characteristics and shooting accuracy in amateur recurve archers. These findings may contribute to a better understanding of performance stability and may be useful in the development of training and performance-monitoring strategies in archery.</w:t>
      </w:r>
    </w:p>
    <w:p w14:paraId="26B63754" w14:textId="647B3073" w:rsidR="009A0592" w:rsidRPr="000924A2" w:rsidRDefault="009A0592" w:rsidP="00192D37">
      <w:pPr>
        <w:spacing w:line="240" w:lineRule="auto"/>
        <w:jc w:val="both"/>
        <w:rPr>
          <w:rFonts w:asciiTheme="minorBidi" w:hAnsiTheme="minorBidi"/>
          <w:sz w:val="26"/>
          <w:szCs w:val="26"/>
          <w:lang w:bidi="fa-IR"/>
        </w:rPr>
      </w:pPr>
      <w:r w:rsidRPr="000924A2">
        <w:rPr>
          <w:rFonts w:asciiTheme="minorBidi" w:hAnsiTheme="minorBidi"/>
          <w:b/>
          <w:bCs/>
          <w:sz w:val="26"/>
          <w:szCs w:val="26"/>
          <w:lang w:bidi="fa-IR"/>
        </w:rPr>
        <w:t xml:space="preserve">Keywords: </w:t>
      </w:r>
      <w:r w:rsidR="00961DDD" w:rsidRPr="000924A2">
        <w:rPr>
          <w:rFonts w:asciiTheme="minorBidi" w:hAnsiTheme="minorBidi"/>
          <w:sz w:val="26"/>
          <w:szCs w:val="26"/>
          <w:lang w:bidi="fa-IR"/>
        </w:rPr>
        <w:t>Archery, Hand tremor, Shooting Accuracy, tremor frequency, tremor amplitude</w:t>
      </w:r>
    </w:p>
    <w:p w14:paraId="1F7E042E" w14:textId="1B411CB3" w:rsidR="00F97DE9" w:rsidRPr="000924A2" w:rsidRDefault="00F97DE9" w:rsidP="00F97DE9">
      <w:pPr>
        <w:spacing w:line="240" w:lineRule="auto"/>
        <w:jc w:val="both"/>
        <w:rPr>
          <w:rFonts w:asciiTheme="minorBidi" w:hAnsiTheme="minorBidi"/>
          <w:sz w:val="26"/>
          <w:szCs w:val="26"/>
          <w:rtl/>
          <w:lang w:bidi="fa-IR"/>
        </w:rPr>
      </w:pPr>
    </w:p>
    <w:p w14:paraId="7B9908BB" w14:textId="77777777" w:rsidR="00F97DE9" w:rsidRPr="000924A2" w:rsidRDefault="00F97DE9" w:rsidP="00F97DE9">
      <w:pPr>
        <w:spacing w:line="278" w:lineRule="auto"/>
        <w:jc w:val="both"/>
        <w:rPr>
          <w:rFonts w:cs="B Titr"/>
          <w:b/>
          <w:bCs/>
          <w:sz w:val="26"/>
          <w:szCs w:val="26"/>
          <w:rtl/>
          <w:lang w:bidi="fa-IR"/>
        </w:rPr>
      </w:pPr>
    </w:p>
    <w:p w14:paraId="3590838C" w14:textId="77777777" w:rsidR="00EE7FF0" w:rsidRPr="000924A2" w:rsidRDefault="00EE7FF0" w:rsidP="00F97DE9">
      <w:pPr>
        <w:spacing w:line="278" w:lineRule="auto"/>
        <w:jc w:val="both"/>
        <w:rPr>
          <w:rFonts w:cs="B Titr"/>
          <w:b/>
          <w:bCs/>
          <w:sz w:val="26"/>
          <w:szCs w:val="26"/>
          <w:rtl/>
          <w:lang w:bidi="fa-IR"/>
        </w:rPr>
      </w:pPr>
    </w:p>
    <w:p w14:paraId="7981B367" w14:textId="77777777" w:rsidR="00EE7FF0" w:rsidRPr="000924A2" w:rsidRDefault="00EE7FF0" w:rsidP="00F97DE9">
      <w:pPr>
        <w:spacing w:line="278" w:lineRule="auto"/>
        <w:jc w:val="both"/>
        <w:rPr>
          <w:rFonts w:cs="B Titr"/>
          <w:b/>
          <w:bCs/>
          <w:sz w:val="26"/>
          <w:szCs w:val="26"/>
          <w:rtl/>
          <w:lang w:bidi="fa-IR"/>
        </w:rPr>
      </w:pPr>
    </w:p>
    <w:p w14:paraId="5ECAA7B8" w14:textId="77777777" w:rsidR="00EE7FF0" w:rsidRPr="000924A2" w:rsidRDefault="00EE7FF0" w:rsidP="00F97DE9">
      <w:pPr>
        <w:spacing w:line="278" w:lineRule="auto"/>
        <w:jc w:val="both"/>
        <w:rPr>
          <w:rFonts w:cs="B Titr"/>
          <w:b/>
          <w:bCs/>
          <w:sz w:val="26"/>
          <w:szCs w:val="26"/>
          <w:rtl/>
          <w:lang w:bidi="fa-IR"/>
        </w:rPr>
      </w:pPr>
    </w:p>
    <w:p w14:paraId="4094768C" w14:textId="190BFA96" w:rsidR="00F97DE9" w:rsidRPr="000924A2" w:rsidRDefault="00F97DE9" w:rsidP="00F97DE9">
      <w:pPr>
        <w:spacing w:line="278" w:lineRule="auto"/>
        <w:jc w:val="both"/>
        <w:rPr>
          <w:rFonts w:asciiTheme="minorBidi" w:hAnsiTheme="minorBidi"/>
          <w:b/>
          <w:bCs/>
          <w:sz w:val="26"/>
          <w:szCs w:val="26"/>
        </w:rPr>
      </w:pPr>
      <w:r w:rsidRPr="000924A2">
        <w:rPr>
          <w:rFonts w:asciiTheme="minorBidi" w:hAnsiTheme="minorBidi"/>
          <w:b/>
          <w:bCs/>
          <w:sz w:val="26"/>
          <w:szCs w:val="26"/>
        </w:rPr>
        <w:t>Introduction</w:t>
      </w:r>
    </w:p>
    <w:p w14:paraId="1A94BE9D"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Archery, recognized as both an Olympic sport and a precision skill discipline, is inherently complex. Achieving success in this sport requires perfect coordination between the neuromuscular and visual systems. The sport requires a combination of physical strength, endurance, high accuracy, deep concentration, and precise motor control. Accurate arrow release is the ultimate indicator of performance and requires proper balance, postural stability, and neuromuscular coordination.</w:t>
      </w:r>
    </w:p>
    <w:p w14:paraId="57615A23"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The shooting process involves various sequential steps, including stabilizing the body position, drawing the string, keeping the bow drawn, aiming, and the final release of the arrow. Among these steps, the aiming phase is very important, and the shooter must maintain maximum stability of the upper limb to ensure alignment of the arrow with the target. Prolonged isometric contraction of the shoulder muscles during this phase can cause involuntary and subtle oscillatory movements, known in the scientific literature as tremors, which are observed even in healthy individuals.</w:t>
      </w:r>
    </w:p>
    <w:p w14:paraId="4CCBC708"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Previous studies have shown that repeated shooting can lead to muscle fatigue, which in turn increases tremor and decreases accuracy of aiming. In addition to fatigue, autonomic nervous system activity, particularly sympathetic activation, can exacerbate physiological tremors and involuntary movements and affect shooting accuracy. Advanced tools such as accelerometers and electromyography have confirmed the key role of hand tremor characteristics in performance. However, most research has focused on elite shooters, and there is limited information on the amplitude and frequency characteristics of tremor in amateur shooters.</w:t>
      </w:r>
    </w:p>
    <w:p w14:paraId="1C29D59F" w14:textId="1F912147" w:rsidR="00F07CD8" w:rsidRPr="000924A2" w:rsidRDefault="00F97DE9" w:rsidP="00EE7FF0">
      <w:pPr>
        <w:spacing w:line="278" w:lineRule="auto"/>
        <w:jc w:val="both"/>
        <w:rPr>
          <w:rFonts w:asciiTheme="minorBidi" w:hAnsiTheme="minorBidi"/>
          <w:sz w:val="26"/>
          <w:szCs w:val="26"/>
          <w:rtl/>
        </w:rPr>
      </w:pPr>
      <w:r w:rsidRPr="000924A2">
        <w:rPr>
          <w:rFonts w:asciiTheme="minorBidi" w:hAnsiTheme="minorBidi"/>
          <w:sz w:val="26"/>
          <w:szCs w:val="26"/>
        </w:rPr>
        <w:t>Given the importance of frequency analysis in understanding the neuromuscular origin of tremor, the present study comprehensively investigates the amplitude and frequency characteristics of hand tremor during shooting in amateur shooters using a three-dimensional motion analysis system. The main goal of the research is to accurately explain the characteristics of tremor and analyze their role in the accuracy of amateur shooters' performance.</w:t>
      </w:r>
    </w:p>
    <w:p w14:paraId="3D65FB81" w14:textId="2C38DAAC" w:rsidR="00F97DE9" w:rsidRPr="000924A2" w:rsidRDefault="00F97DE9" w:rsidP="00F97DE9">
      <w:pPr>
        <w:spacing w:line="278" w:lineRule="auto"/>
        <w:jc w:val="both"/>
        <w:rPr>
          <w:rFonts w:asciiTheme="minorBidi" w:hAnsiTheme="minorBidi"/>
          <w:b/>
          <w:bCs/>
          <w:sz w:val="26"/>
          <w:szCs w:val="26"/>
        </w:rPr>
      </w:pPr>
      <w:r w:rsidRPr="000924A2">
        <w:rPr>
          <w:rFonts w:asciiTheme="minorBidi" w:hAnsiTheme="minorBidi"/>
          <w:b/>
          <w:bCs/>
          <w:sz w:val="26"/>
          <w:szCs w:val="26"/>
        </w:rPr>
        <w:t>Materials and Methods</w:t>
      </w:r>
    </w:p>
    <w:p w14:paraId="0C6E66D9"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lastRenderedPageBreak/>
        <w:t>The present study was conducted with a quasi-experimental design, with an applied purpose and a prospective time frame. The statistical population included all archers in Kerman City, approximately 90 people. Given the complexity and time-consuming nature of collecting and analyzing biomechanical data, a sample of 12 amateur shooters (male and female) aged 18 and above was selected through a purposive and accessible method. Individuals were selected in coordination with shooting clubs and based on entry requirements and willingness to cooperate.</w:t>
      </w:r>
    </w:p>
    <w:p w14:paraId="026C444A"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Inclusion criteria included having a minimum of one and a maximum of three years of experience in archery, not having participated in more than one official national competition, not having a professional rank or degree from a recognized federation or club, and not having any specific injury or problem in the upper limb. Exclusion criteria included consuming caffeine-containing products on the day of the test, smoking, and experiencing pain or discomfort in the upper limb during the test.</w:t>
      </w:r>
    </w:p>
    <w:p w14:paraId="0E8479DE"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The subjects were examined in the Biomechanics Laboratory of Bahonar University of Kerman in an environment similar to the official conditions of shooting competitions. Shooting was performed with a recurve bow from a distance of 18 meters at an official vertical triple target with a diameter of 40 cm. After a 10-minute warm-up phase (three ends), the main test began, consisting of shooting 60 arrows in two 10-end rounds. Each end consisted of three arrows with a time of 90 seconds. A 15-minute rest period was allowed between the two rounds, and a 90-second rest period was allowed between each end to collect the arrows.</w:t>
      </w:r>
    </w:p>
    <w:p w14:paraId="0B43E8DC"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Hand movements were recorded with markers installed on the lateral epicondyles of the elbow and the end of the third metacarpal, and six 3D cameras of the H-Raptor system recorded kinematic data. The data were first processed and filtered in CORTEX software, and the frequency components of hand tremor during the aiming phase were extracted using Fast Fourier Transform (FFT) in MATLAB. In the time domain, indices such as RMS, total power, and relative power at ±1 Hz around the peak frequency were calculated. The normality of the variables was examined with the Shapiro-Wilk test, and the relationship between tremor indices and shooting accuracy was analyzed with the Pearson correlation coefficient in SPSS version 26 and a significance level of α = 0.05.</w:t>
      </w:r>
    </w:p>
    <w:p w14:paraId="4748F4AC" w14:textId="77777777" w:rsidR="00F97DE9" w:rsidRPr="000924A2" w:rsidRDefault="00F97DE9" w:rsidP="00F97DE9">
      <w:pPr>
        <w:spacing w:line="278" w:lineRule="auto"/>
        <w:jc w:val="both"/>
        <w:rPr>
          <w:rFonts w:asciiTheme="minorBidi" w:hAnsiTheme="minorBidi"/>
          <w:b/>
          <w:bCs/>
          <w:sz w:val="26"/>
          <w:szCs w:val="26"/>
        </w:rPr>
      </w:pPr>
      <w:r w:rsidRPr="000924A2">
        <w:rPr>
          <w:rFonts w:asciiTheme="minorBidi" w:hAnsiTheme="minorBidi"/>
          <w:b/>
          <w:bCs/>
          <w:sz w:val="26"/>
          <w:szCs w:val="26"/>
        </w:rPr>
        <w:t>Findings</w:t>
      </w:r>
    </w:p>
    <w:p w14:paraId="54DF3F87"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lastRenderedPageBreak/>
        <w:t>The study sample consisted of 12 amateur recreational shooters who formed a relatively homogeneous group in terms of demographic characteristics. The mean age of the subjects was 22.50 ± 6.78 years, and their mean training history was 23 ± 5.71 months.</w:t>
      </w:r>
    </w:p>
    <w:p w14:paraId="1394FE1B"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Correlation analysis between hand tremor indices and shooting accuracy showed different patterns. In all joints studied (elbow and wrist, right and left hand), a positive and significant correlation was observed between shooting accuracy and tremor frequency indices, including peak frequency (</w:t>
      </w:r>
      <w:proofErr w:type="spellStart"/>
      <w:r w:rsidRPr="000924A2">
        <w:rPr>
          <w:rFonts w:asciiTheme="minorBidi" w:hAnsiTheme="minorBidi"/>
          <w:sz w:val="26"/>
          <w:szCs w:val="26"/>
        </w:rPr>
        <w:t>PeakFreq</w:t>
      </w:r>
      <w:proofErr w:type="spellEnd"/>
      <w:r w:rsidRPr="000924A2">
        <w:rPr>
          <w:rFonts w:asciiTheme="minorBidi" w:hAnsiTheme="minorBidi"/>
          <w:sz w:val="26"/>
          <w:szCs w:val="26"/>
        </w:rPr>
        <w:t>), median power frequency (</w:t>
      </w:r>
      <w:proofErr w:type="spellStart"/>
      <w:r w:rsidRPr="000924A2">
        <w:rPr>
          <w:rFonts w:asciiTheme="minorBidi" w:hAnsiTheme="minorBidi"/>
          <w:sz w:val="26"/>
          <w:szCs w:val="26"/>
        </w:rPr>
        <w:t>MedianPF</w:t>
      </w:r>
      <w:proofErr w:type="spellEnd"/>
      <w:r w:rsidRPr="000924A2">
        <w:rPr>
          <w:rFonts w:asciiTheme="minorBidi" w:hAnsiTheme="minorBidi"/>
          <w:sz w:val="26"/>
          <w:szCs w:val="26"/>
        </w:rPr>
        <w:t>), and mean power frequency (</w:t>
      </w:r>
      <w:proofErr w:type="spellStart"/>
      <w:r w:rsidRPr="000924A2">
        <w:rPr>
          <w:rFonts w:asciiTheme="minorBidi" w:hAnsiTheme="minorBidi"/>
          <w:sz w:val="26"/>
          <w:szCs w:val="26"/>
        </w:rPr>
        <w:t>MeanPF</w:t>
      </w:r>
      <w:proofErr w:type="spellEnd"/>
      <w:r w:rsidRPr="000924A2">
        <w:rPr>
          <w:rFonts w:asciiTheme="minorBidi" w:hAnsiTheme="minorBidi"/>
          <w:sz w:val="26"/>
          <w:szCs w:val="26"/>
        </w:rPr>
        <w:t>) (R = 0.140-0.266, p ≤ 0.026). These results indicate that an increase in tremor frequency is associated with higher shooting accuracy.</w:t>
      </w:r>
    </w:p>
    <w:p w14:paraId="55E5000A"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In contrast, tremor amplitude indices (RMS and PercentAroundPeak) had a different effect in the right hand (arrow) and the left hand (bow). At the right elbow and wrist joints, RMS showed a significant negative correlation with accuracy (R = -0.140, p ≤ 0.026), indicating that increasing vibration amplitude reduced shooting accuracy. However, at the left elbow and wrist joints, there was no significant relationship between RMS and accuracy (p ≥ 0.874), indicating functional differences between the two hands.</w:t>
      </w:r>
    </w:p>
    <w:p w14:paraId="4D3F5C3E"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The only amplitude index that had a significant negative correlation with accuracy at all joints was PercentAroundPeak (p ≤ 0.001). This index indicates the concentration of vibration power around the dominant frequency and suggests that the accumulation of vibration energy in a narrow frequency range, regardless of the range or hand, is the main limiting factor in shooting stability and accuracy.</w:t>
      </w:r>
    </w:p>
    <w:p w14:paraId="12C2A3D9"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Overall, the findings showed that controlling hand vibration with respect to frequency indices improved shooting accuracy, while increasing the amplitude of the vibration—especially in the right hand, which is responsible for string tension—decreased accuracy. The results also highlight the functional difference between the two arms, where the right hand has a dynamic and active role in arrow release and the left hand mainly plays a stabilizing role for the bow. These patterns highlight the importance of simultaneously paying attention to the amplitude and frequency characteristics of vibration in understanding the performance of amateur shooters.</w:t>
      </w:r>
    </w:p>
    <w:p w14:paraId="50146FD5" w14:textId="77777777" w:rsidR="00F97DE9" w:rsidRPr="000924A2" w:rsidRDefault="00F97DE9" w:rsidP="00F97DE9">
      <w:pPr>
        <w:spacing w:line="278" w:lineRule="auto"/>
        <w:jc w:val="both"/>
        <w:rPr>
          <w:rFonts w:asciiTheme="minorBidi" w:hAnsiTheme="minorBidi"/>
          <w:b/>
          <w:bCs/>
          <w:sz w:val="26"/>
          <w:szCs w:val="26"/>
        </w:rPr>
      </w:pPr>
      <w:r w:rsidRPr="000924A2">
        <w:rPr>
          <w:rFonts w:asciiTheme="minorBidi" w:hAnsiTheme="minorBidi"/>
          <w:b/>
          <w:bCs/>
          <w:sz w:val="26"/>
          <w:szCs w:val="26"/>
        </w:rPr>
        <w:t>Conclusion</w:t>
      </w:r>
    </w:p>
    <w:p w14:paraId="3B131A77"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lastRenderedPageBreak/>
        <w:t>The main findings of the study clearly showed that controlled low-amplitude, high-frequency tremor is a critical prerequisite for achieving optimal archery performance.</w:t>
      </w:r>
    </w:p>
    <w:p w14:paraId="66EB2A22"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Specifically, in the right hand (string hand), the tremor amplitude (RMS) was significantly negatively correlated with shooting accuracy. This result is fully consistent with previous research and emphasizes that severe tremor is interpreted as noise in the motor control system, which is exacerbated by excessive muscle activation in inexperienced individuals.</w:t>
      </w:r>
    </w:p>
    <w:p w14:paraId="66BC518F"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 xml:space="preserve">In contrast, the frequency indices of tremor (such as </w:t>
      </w:r>
      <w:proofErr w:type="spellStart"/>
      <w:r w:rsidRPr="000924A2">
        <w:rPr>
          <w:rFonts w:asciiTheme="minorBidi" w:hAnsiTheme="minorBidi"/>
          <w:sz w:val="26"/>
          <w:szCs w:val="26"/>
        </w:rPr>
        <w:t>PeakFreq</w:t>
      </w:r>
      <w:proofErr w:type="spellEnd"/>
      <w:r w:rsidRPr="000924A2">
        <w:rPr>
          <w:rFonts w:asciiTheme="minorBidi" w:hAnsiTheme="minorBidi"/>
          <w:sz w:val="26"/>
          <w:szCs w:val="26"/>
        </w:rPr>
        <w:t xml:space="preserve"> and </w:t>
      </w:r>
      <w:proofErr w:type="spellStart"/>
      <w:r w:rsidRPr="000924A2">
        <w:rPr>
          <w:rFonts w:asciiTheme="minorBidi" w:hAnsiTheme="minorBidi"/>
          <w:sz w:val="26"/>
          <w:szCs w:val="26"/>
        </w:rPr>
        <w:t>MeanPF</w:t>
      </w:r>
      <w:proofErr w:type="spellEnd"/>
      <w:r w:rsidRPr="000924A2">
        <w:rPr>
          <w:rFonts w:asciiTheme="minorBidi" w:hAnsiTheme="minorBidi"/>
          <w:sz w:val="26"/>
          <w:szCs w:val="26"/>
        </w:rPr>
        <w:t>) in all joints showed a significant positive correlation with accuracy. This suggests that higher-frequency tremors (in the natural resonance range of 7–11 Hz) are usually associated with smaller amplitudes that the neuromuscular system is better able to manage and compensate for. This mechanism is also of great importance against muscle fatigue, which is associated with a decrease in frequency and an increase in amplitude of tremor.</w:t>
      </w:r>
    </w:p>
    <w:p w14:paraId="6191DAC6" w14:textId="77777777" w:rsidR="00F97DE9" w:rsidRPr="000924A2" w:rsidRDefault="00F97DE9" w:rsidP="00F97DE9">
      <w:pPr>
        <w:spacing w:line="278" w:lineRule="auto"/>
        <w:jc w:val="both"/>
        <w:rPr>
          <w:rFonts w:asciiTheme="minorBidi" w:hAnsiTheme="minorBidi"/>
          <w:sz w:val="26"/>
          <w:szCs w:val="26"/>
        </w:rPr>
      </w:pPr>
      <w:r w:rsidRPr="000924A2">
        <w:rPr>
          <w:rFonts w:asciiTheme="minorBidi" w:hAnsiTheme="minorBidi"/>
          <w:sz w:val="26"/>
          <w:szCs w:val="26"/>
        </w:rPr>
        <w:t>The negative correlation of the amplitude of tremor (RMS) only in the right hand versus its lack of significance in the left hand indicates a functional division of labor between the two arms: the right hand plays a dynamic role (release), and the left hand plays an isometric stabilizing role. Finally, this study clearly shows that reducing the overall amplitude of tremor (RMS), especially in the right hand, is the most important predictor of success. These results have a clear message for coaches: training should focus on strengthening the athlete's ability to control the amplitude of tremor and maintain its high frequency to ensure accuracy in the early stages of learning.</w:t>
      </w:r>
    </w:p>
    <w:p w14:paraId="3382D97D" w14:textId="77777777" w:rsidR="00F97DE9" w:rsidRPr="000924A2" w:rsidRDefault="00F97DE9" w:rsidP="00F97DE9">
      <w:pPr>
        <w:spacing w:line="278" w:lineRule="auto"/>
        <w:jc w:val="both"/>
        <w:rPr>
          <w:rFonts w:asciiTheme="minorBidi" w:hAnsiTheme="minorBidi"/>
          <w:b/>
          <w:bCs/>
          <w:sz w:val="26"/>
          <w:szCs w:val="26"/>
          <w:lang w:bidi="fa-IR"/>
        </w:rPr>
      </w:pPr>
      <w:r w:rsidRPr="000924A2">
        <w:rPr>
          <w:rFonts w:asciiTheme="minorBidi" w:hAnsiTheme="minorBidi"/>
          <w:b/>
          <w:bCs/>
          <w:sz w:val="26"/>
          <w:szCs w:val="26"/>
          <w:lang w:bidi="fa-IR"/>
        </w:rPr>
        <w:t>Research Message</w:t>
      </w:r>
    </w:p>
    <w:p w14:paraId="3DDE580B" w14:textId="474ED5E7" w:rsidR="00F97DE9" w:rsidRPr="000924A2" w:rsidRDefault="00F97DE9" w:rsidP="00E35FB8">
      <w:pPr>
        <w:spacing w:line="278" w:lineRule="auto"/>
        <w:jc w:val="both"/>
        <w:rPr>
          <w:rFonts w:asciiTheme="minorBidi" w:hAnsiTheme="minorBidi"/>
          <w:sz w:val="26"/>
          <w:szCs w:val="26"/>
          <w:lang w:bidi="fa-IR"/>
        </w:rPr>
      </w:pPr>
      <w:r w:rsidRPr="000924A2">
        <w:rPr>
          <w:rFonts w:asciiTheme="minorBidi" w:hAnsiTheme="minorBidi"/>
          <w:sz w:val="26"/>
          <w:szCs w:val="26"/>
          <w:lang w:bidi="fa-IR"/>
        </w:rPr>
        <w:t xml:space="preserve">The practical message for coaches and athletes is that </w:t>
      </w:r>
      <w:r w:rsidR="00E35FB8" w:rsidRPr="000924A2">
        <w:rPr>
          <w:rFonts w:asciiTheme="minorBidi" w:hAnsiTheme="minorBidi"/>
          <w:sz w:val="26"/>
          <w:szCs w:val="26"/>
          <w:lang w:bidi="fa-IR"/>
        </w:rPr>
        <w:t>training programs may focus on monitoring and managing tremor characteristics associated with better shooting performance</w:t>
      </w:r>
      <w:r w:rsidRPr="000924A2">
        <w:rPr>
          <w:rFonts w:asciiTheme="minorBidi" w:hAnsiTheme="minorBidi"/>
          <w:sz w:val="26"/>
          <w:szCs w:val="26"/>
          <w:lang w:bidi="fa-IR"/>
        </w:rPr>
        <w:t xml:space="preserve">. Biofeedback-based training programs, stabilization exercises, and fatigue-resistant training can be effective in this regard. It is also recommended that athletes perform specific exercises for both hands, especially the dynamic hand, which plays a major role in the release, to make their neuromuscular control pattern more stable. The use of breathing techniques and relaxation exercises before shooting can also prevent unwanted increases in the amplitude of tremor. Finally, regular </w:t>
      </w:r>
      <w:r w:rsidRPr="000924A2">
        <w:rPr>
          <w:rFonts w:asciiTheme="minorBidi" w:hAnsiTheme="minorBidi"/>
          <w:sz w:val="26"/>
          <w:szCs w:val="26"/>
          <w:lang w:bidi="fa-IR"/>
        </w:rPr>
        <w:lastRenderedPageBreak/>
        <w:t>monitoring of tremor parameters with simple or laboratory instruments can help coaches track changes in athlete performance during the training process and adjust training to individual needs.</w:t>
      </w:r>
    </w:p>
    <w:p w14:paraId="76D0B5B1" w14:textId="44E4A037" w:rsidR="00F97DE9" w:rsidRDefault="00F97DE9" w:rsidP="00192D37">
      <w:pPr>
        <w:spacing w:line="278" w:lineRule="auto"/>
        <w:jc w:val="both"/>
        <w:rPr>
          <w:rFonts w:asciiTheme="minorBidi" w:hAnsiTheme="minorBidi"/>
          <w:sz w:val="26"/>
          <w:szCs w:val="26"/>
        </w:rPr>
      </w:pPr>
      <w:r w:rsidRPr="000924A2">
        <w:rPr>
          <w:rFonts w:asciiTheme="minorBidi" w:hAnsiTheme="minorBidi"/>
          <w:b/>
          <w:bCs/>
          <w:sz w:val="26"/>
          <w:szCs w:val="26"/>
          <w:lang w:bidi="fa-IR"/>
        </w:rPr>
        <w:t xml:space="preserve">Keywords: </w:t>
      </w:r>
      <w:r w:rsidR="00AA7C87" w:rsidRPr="000924A2">
        <w:rPr>
          <w:rFonts w:asciiTheme="minorBidi" w:hAnsiTheme="minorBidi"/>
          <w:sz w:val="26"/>
          <w:szCs w:val="26"/>
          <w:lang w:bidi="fa-IR"/>
        </w:rPr>
        <w:t xml:space="preserve">Archery, </w:t>
      </w:r>
      <w:r w:rsidR="00961DDD" w:rsidRPr="000924A2">
        <w:rPr>
          <w:rFonts w:asciiTheme="minorBidi" w:hAnsiTheme="minorBidi"/>
          <w:sz w:val="26"/>
          <w:szCs w:val="26"/>
          <w:lang w:bidi="fa-IR"/>
        </w:rPr>
        <w:t>Hand</w:t>
      </w:r>
      <w:r w:rsidR="00AA7C87" w:rsidRPr="000924A2">
        <w:rPr>
          <w:rFonts w:asciiTheme="minorBidi" w:hAnsiTheme="minorBidi"/>
          <w:sz w:val="26"/>
          <w:szCs w:val="26"/>
          <w:lang w:bidi="fa-IR"/>
        </w:rPr>
        <w:t xml:space="preserve"> tremor,</w:t>
      </w:r>
      <w:r w:rsidR="00961DDD" w:rsidRPr="000924A2">
        <w:rPr>
          <w:rFonts w:asciiTheme="minorBidi" w:hAnsiTheme="minorBidi"/>
          <w:sz w:val="26"/>
          <w:szCs w:val="26"/>
          <w:lang w:bidi="fa-IR"/>
        </w:rPr>
        <w:t xml:space="preserve"> Shooting Accuracy,</w:t>
      </w:r>
      <w:r w:rsidR="00AA7C87" w:rsidRPr="000924A2">
        <w:rPr>
          <w:rFonts w:asciiTheme="minorBidi" w:hAnsiTheme="minorBidi"/>
          <w:sz w:val="26"/>
          <w:szCs w:val="26"/>
          <w:lang w:bidi="fa-IR"/>
        </w:rPr>
        <w:t xml:space="preserve"> </w:t>
      </w:r>
      <w:r w:rsidR="00192D37" w:rsidRPr="000924A2">
        <w:rPr>
          <w:rFonts w:asciiTheme="minorBidi" w:hAnsiTheme="minorBidi"/>
          <w:sz w:val="26"/>
          <w:szCs w:val="26"/>
          <w:lang w:bidi="fa-IR"/>
        </w:rPr>
        <w:t>tremor frequency, tremor amplitude</w:t>
      </w:r>
    </w:p>
    <w:p w14:paraId="3FD72D94" w14:textId="77777777" w:rsidR="00F97DE9" w:rsidRDefault="00F97DE9" w:rsidP="00F97DE9">
      <w:pPr>
        <w:jc w:val="both"/>
        <w:rPr>
          <w:rFonts w:asciiTheme="minorBidi" w:hAnsiTheme="minorBidi"/>
          <w:sz w:val="26"/>
          <w:szCs w:val="26"/>
        </w:rPr>
      </w:pPr>
    </w:p>
    <w:p w14:paraId="3CFC5E5B" w14:textId="77777777" w:rsidR="00F97DE9" w:rsidRDefault="00F97DE9" w:rsidP="00F97DE9">
      <w:pPr>
        <w:jc w:val="both"/>
        <w:rPr>
          <w:rFonts w:asciiTheme="minorBidi" w:hAnsiTheme="minorBidi"/>
          <w:sz w:val="26"/>
          <w:szCs w:val="26"/>
        </w:rPr>
      </w:pPr>
    </w:p>
    <w:p w14:paraId="38BCAFDC" w14:textId="77777777" w:rsidR="00F97DE9" w:rsidRDefault="00F97DE9" w:rsidP="00F97DE9">
      <w:pPr>
        <w:jc w:val="both"/>
        <w:rPr>
          <w:rFonts w:asciiTheme="minorBidi" w:hAnsiTheme="minorBidi"/>
          <w:sz w:val="26"/>
          <w:szCs w:val="26"/>
        </w:rPr>
      </w:pPr>
    </w:p>
    <w:p w14:paraId="39B36CDB" w14:textId="77777777" w:rsidR="00F97DE9" w:rsidRDefault="00F97DE9" w:rsidP="00F97DE9">
      <w:pPr>
        <w:jc w:val="both"/>
        <w:rPr>
          <w:rFonts w:asciiTheme="minorBidi" w:hAnsiTheme="minorBidi"/>
          <w:sz w:val="26"/>
          <w:szCs w:val="26"/>
        </w:rPr>
      </w:pPr>
    </w:p>
    <w:p w14:paraId="3363D08C" w14:textId="77777777" w:rsidR="00F97DE9" w:rsidRDefault="00F97DE9" w:rsidP="00F97DE9">
      <w:pPr>
        <w:jc w:val="both"/>
        <w:rPr>
          <w:rFonts w:asciiTheme="minorBidi" w:hAnsiTheme="minorBidi"/>
          <w:sz w:val="26"/>
          <w:szCs w:val="26"/>
        </w:rPr>
      </w:pPr>
    </w:p>
    <w:p w14:paraId="17444D2C" w14:textId="77777777" w:rsidR="00F97DE9" w:rsidRPr="00662887" w:rsidRDefault="00F97DE9" w:rsidP="00F97DE9">
      <w:pPr>
        <w:jc w:val="both"/>
        <w:rPr>
          <w:rFonts w:asciiTheme="minorBidi" w:hAnsiTheme="minorBidi"/>
          <w:sz w:val="26"/>
          <w:szCs w:val="26"/>
        </w:rPr>
      </w:pPr>
    </w:p>
    <w:p w14:paraId="410CD8D8" w14:textId="77777777" w:rsidR="00F97DE9" w:rsidRPr="00F97DE9" w:rsidRDefault="00F97DE9" w:rsidP="00F97DE9">
      <w:pPr>
        <w:bidi/>
        <w:spacing w:before="100" w:beforeAutospacing="1"/>
        <w:jc w:val="center"/>
        <w:rPr>
          <w:rFonts w:cs="B Titr"/>
          <w:b/>
          <w:bCs/>
          <w:sz w:val="32"/>
          <w:szCs w:val="32"/>
          <w:rtl/>
        </w:rPr>
      </w:pPr>
    </w:p>
    <w:p w14:paraId="659D6CCD" w14:textId="77777777" w:rsidR="00F97DE9" w:rsidRDefault="00F97DE9" w:rsidP="00F97DE9">
      <w:pPr>
        <w:bidi/>
        <w:spacing w:before="100" w:beforeAutospacing="1"/>
        <w:jc w:val="center"/>
        <w:rPr>
          <w:rFonts w:cs="B Titr"/>
          <w:b/>
          <w:bCs/>
          <w:sz w:val="32"/>
          <w:szCs w:val="32"/>
          <w:rtl/>
        </w:rPr>
      </w:pPr>
    </w:p>
    <w:p w14:paraId="0C74E51C" w14:textId="77777777" w:rsidR="00F97DE9" w:rsidRDefault="00F97DE9" w:rsidP="00F97DE9">
      <w:pPr>
        <w:bidi/>
        <w:spacing w:before="100" w:beforeAutospacing="1"/>
        <w:jc w:val="center"/>
        <w:rPr>
          <w:rFonts w:cs="B Titr"/>
          <w:b/>
          <w:bCs/>
          <w:sz w:val="32"/>
          <w:szCs w:val="32"/>
          <w:rtl/>
        </w:rPr>
      </w:pPr>
    </w:p>
    <w:p w14:paraId="62E8E6EC" w14:textId="77777777" w:rsidR="00F97DE9" w:rsidRDefault="00F97DE9" w:rsidP="00F97DE9">
      <w:pPr>
        <w:bidi/>
        <w:spacing w:before="100" w:beforeAutospacing="1"/>
        <w:jc w:val="center"/>
        <w:rPr>
          <w:rFonts w:cs="B Titr"/>
          <w:b/>
          <w:bCs/>
          <w:sz w:val="32"/>
          <w:szCs w:val="32"/>
          <w:rtl/>
        </w:rPr>
      </w:pPr>
    </w:p>
    <w:p w14:paraId="5B2D4B09" w14:textId="77777777" w:rsidR="00F97DE9" w:rsidRDefault="00F97DE9" w:rsidP="00F97DE9">
      <w:pPr>
        <w:bidi/>
        <w:spacing w:before="100" w:beforeAutospacing="1"/>
        <w:jc w:val="center"/>
        <w:rPr>
          <w:rFonts w:cs="B Titr"/>
          <w:b/>
          <w:bCs/>
          <w:sz w:val="32"/>
          <w:szCs w:val="32"/>
          <w:rtl/>
        </w:rPr>
      </w:pPr>
    </w:p>
    <w:p w14:paraId="1AEC5E3A" w14:textId="77777777" w:rsidR="00F97DE9" w:rsidRDefault="00F97DE9" w:rsidP="00335E7E">
      <w:pPr>
        <w:bidi/>
        <w:spacing w:before="100" w:beforeAutospacing="1"/>
        <w:rPr>
          <w:rFonts w:cs="B Titr"/>
          <w:b/>
          <w:bCs/>
          <w:sz w:val="32"/>
          <w:szCs w:val="32"/>
          <w:rtl/>
        </w:rPr>
      </w:pPr>
    </w:p>
    <w:p w14:paraId="7C5A0229" w14:textId="77777777" w:rsidR="00335E7E" w:rsidRDefault="00335E7E" w:rsidP="00335E7E">
      <w:pPr>
        <w:bidi/>
        <w:spacing w:before="100" w:beforeAutospacing="1"/>
        <w:rPr>
          <w:rFonts w:cs="B Titr"/>
          <w:b/>
          <w:bCs/>
          <w:sz w:val="32"/>
          <w:szCs w:val="32"/>
          <w:rtl/>
        </w:rPr>
      </w:pPr>
    </w:p>
    <w:p w14:paraId="674A7C8E" w14:textId="77777777" w:rsidR="00F97DE9" w:rsidRDefault="00F97DE9" w:rsidP="00F97DE9">
      <w:pPr>
        <w:bidi/>
        <w:spacing w:before="100" w:beforeAutospacing="1"/>
        <w:jc w:val="center"/>
        <w:rPr>
          <w:rFonts w:cs="B Titr"/>
          <w:b/>
          <w:bCs/>
          <w:sz w:val="32"/>
          <w:szCs w:val="32"/>
        </w:rPr>
      </w:pPr>
    </w:p>
    <w:p w14:paraId="570DF446" w14:textId="77777777" w:rsidR="00C60B26" w:rsidRDefault="00C60B26" w:rsidP="00C60B26">
      <w:pPr>
        <w:bidi/>
        <w:spacing w:before="100" w:beforeAutospacing="1"/>
        <w:jc w:val="center"/>
        <w:rPr>
          <w:rFonts w:cs="B Titr"/>
          <w:b/>
          <w:bCs/>
          <w:sz w:val="32"/>
          <w:szCs w:val="32"/>
          <w:rtl/>
        </w:rPr>
      </w:pPr>
    </w:p>
    <w:p w14:paraId="264F8090" w14:textId="4F08BFA3" w:rsidR="00C60B26" w:rsidRPr="000924A2" w:rsidRDefault="00D436A3" w:rsidP="00D436A3">
      <w:pPr>
        <w:bidi/>
        <w:spacing w:after="0"/>
        <w:jc w:val="center"/>
        <w:rPr>
          <w:rFonts w:cs="B Titr"/>
          <w:b/>
          <w:bCs/>
          <w:sz w:val="32"/>
          <w:szCs w:val="32"/>
        </w:rPr>
      </w:pPr>
      <w:r w:rsidRPr="000924A2">
        <w:rPr>
          <w:rFonts w:cs="B Titr"/>
          <w:b/>
          <w:bCs/>
          <w:sz w:val="32"/>
          <w:szCs w:val="32"/>
          <w:rtl/>
        </w:rPr>
        <w:lastRenderedPageBreak/>
        <w:t>ارتباط ویژگی‌های دامنه‌ای و فرکانسی لرزش دست با دقت تیراندازی در کمانداران ریکرو آماتور</w:t>
      </w:r>
    </w:p>
    <w:p w14:paraId="57CA276C" w14:textId="19492650" w:rsidR="000E7573" w:rsidRPr="000924A2" w:rsidRDefault="00416E55" w:rsidP="00C60B26">
      <w:pPr>
        <w:bidi/>
        <w:spacing w:after="0"/>
        <w:jc w:val="center"/>
        <w:rPr>
          <w:rFonts w:cs="B Lotus"/>
          <w:b/>
          <w:bCs/>
          <w:sz w:val="24"/>
          <w:szCs w:val="24"/>
          <w:rtl/>
        </w:rPr>
      </w:pPr>
      <w:r w:rsidRPr="000924A2">
        <w:rPr>
          <w:rFonts w:cs="B Lotus" w:hint="cs"/>
          <w:b/>
          <w:bCs/>
          <w:sz w:val="24"/>
          <w:szCs w:val="24"/>
          <w:rtl/>
        </w:rPr>
        <w:t xml:space="preserve">نوع مقاله: </w:t>
      </w:r>
      <w:r w:rsidRPr="000924A2">
        <w:rPr>
          <w:rFonts w:cs="B Lotus" w:hint="cs"/>
          <w:sz w:val="24"/>
          <w:szCs w:val="24"/>
          <w:rtl/>
        </w:rPr>
        <w:t>پژوهشی</w:t>
      </w:r>
    </w:p>
    <w:p w14:paraId="2D31D601" w14:textId="3666872A" w:rsidR="000E7573" w:rsidRPr="000924A2" w:rsidRDefault="000E7573" w:rsidP="000657DA">
      <w:pPr>
        <w:bidi/>
        <w:ind w:left="-288"/>
        <w:jc w:val="both"/>
        <w:rPr>
          <w:rFonts w:cs="B Nazanin"/>
          <w:b/>
          <w:bCs/>
          <w:color w:val="002060"/>
          <w:sz w:val="32"/>
          <w:szCs w:val="32"/>
          <w:rtl/>
          <w:lang w:bidi="fa-IR"/>
        </w:rPr>
      </w:pPr>
      <w:r w:rsidRPr="000924A2">
        <w:rPr>
          <w:rFonts w:cs="B Titr" w:hint="cs"/>
          <w:b/>
          <w:bCs/>
          <w:sz w:val="26"/>
          <w:szCs w:val="26"/>
          <w:rtl/>
          <w:lang w:bidi="fa-IR"/>
        </w:rPr>
        <w:t>چکیده :</w:t>
      </w:r>
      <w:r w:rsidR="00D03FBB" w:rsidRPr="000924A2">
        <w:rPr>
          <w:rFonts w:cs="B Nazanin" w:hint="cs"/>
          <w:b/>
          <w:bCs/>
          <w:color w:val="002060"/>
          <w:sz w:val="32"/>
          <w:szCs w:val="32"/>
          <w:rtl/>
          <w:lang w:bidi="fa-IR"/>
        </w:rPr>
        <w:t xml:space="preserve"> </w:t>
      </w:r>
    </w:p>
    <w:p w14:paraId="5BCF8554" w14:textId="33779237" w:rsidR="000E7F72" w:rsidRPr="000924A2" w:rsidRDefault="000E7573" w:rsidP="00505D0B">
      <w:pPr>
        <w:bidi/>
        <w:spacing w:after="0" w:line="240" w:lineRule="auto"/>
        <w:ind w:left="-289" w:right="-289"/>
        <w:jc w:val="both"/>
        <w:rPr>
          <w:rFonts w:cs="B Lotus"/>
          <w:sz w:val="26"/>
          <w:szCs w:val="26"/>
          <w:rtl/>
        </w:rPr>
      </w:pPr>
      <w:r w:rsidRPr="000924A2">
        <w:rPr>
          <w:rFonts w:cs="B Titr"/>
          <w:rtl/>
        </w:rPr>
        <w:t>مقدمه</w:t>
      </w:r>
      <w:r w:rsidR="009D2917" w:rsidRPr="000924A2">
        <w:rPr>
          <w:rFonts w:cs="B Titr" w:hint="cs"/>
          <w:rtl/>
        </w:rPr>
        <w:t xml:space="preserve"> و</w:t>
      </w:r>
      <w:r w:rsidRPr="000924A2">
        <w:rPr>
          <w:rFonts w:cs="B Titr"/>
          <w:rtl/>
        </w:rPr>
        <w:t xml:space="preserve"> </w:t>
      </w:r>
      <w:r w:rsidR="009D2917" w:rsidRPr="000924A2">
        <w:rPr>
          <w:rFonts w:cs="B Titr" w:hint="cs"/>
          <w:rtl/>
        </w:rPr>
        <w:t>ا</w:t>
      </w:r>
      <w:r w:rsidR="00D03FBB" w:rsidRPr="000924A2">
        <w:rPr>
          <w:rFonts w:cs="B Titr" w:hint="cs"/>
          <w:rtl/>
        </w:rPr>
        <w:t>هد</w:t>
      </w:r>
      <w:r w:rsidR="009D2917" w:rsidRPr="000924A2">
        <w:rPr>
          <w:rFonts w:cs="B Titr" w:hint="cs"/>
          <w:rtl/>
        </w:rPr>
        <w:t>ا</w:t>
      </w:r>
      <w:r w:rsidR="00D03FBB" w:rsidRPr="000924A2">
        <w:rPr>
          <w:rFonts w:cs="B Titr" w:hint="cs"/>
          <w:rtl/>
        </w:rPr>
        <w:t>ف</w:t>
      </w:r>
      <w:r w:rsidRPr="000924A2">
        <w:rPr>
          <w:rFonts w:cs="B Titr"/>
          <w:rtl/>
        </w:rPr>
        <w:t>:</w:t>
      </w:r>
      <w:r w:rsidRPr="000924A2">
        <w:rPr>
          <w:rFonts w:cs="B Lotus"/>
          <w:b/>
          <w:bCs/>
          <w:rtl/>
        </w:rPr>
        <w:t xml:space="preserve"> </w:t>
      </w:r>
      <w:r w:rsidR="007855C3" w:rsidRPr="000924A2">
        <w:rPr>
          <w:rFonts w:cs="B Lotus"/>
          <w:sz w:val="26"/>
          <w:szCs w:val="26"/>
          <w:rtl/>
        </w:rPr>
        <w:t>ت</w:t>
      </w:r>
      <w:r w:rsidR="007855C3" w:rsidRPr="000924A2">
        <w:rPr>
          <w:rFonts w:cs="B Lotus" w:hint="cs"/>
          <w:sz w:val="26"/>
          <w:szCs w:val="26"/>
          <w:rtl/>
        </w:rPr>
        <w:t>ی</w:t>
      </w:r>
      <w:r w:rsidR="007855C3" w:rsidRPr="000924A2">
        <w:rPr>
          <w:rFonts w:cs="B Lotus" w:hint="eastAsia"/>
          <w:sz w:val="26"/>
          <w:szCs w:val="26"/>
          <w:rtl/>
        </w:rPr>
        <w:t>رانداز</w:t>
      </w:r>
      <w:r w:rsidR="007855C3" w:rsidRPr="000924A2">
        <w:rPr>
          <w:rFonts w:cs="B Lotus" w:hint="cs"/>
          <w:sz w:val="26"/>
          <w:szCs w:val="26"/>
          <w:rtl/>
        </w:rPr>
        <w:t>ی</w:t>
      </w:r>
      <w:r w:rsidR="007855C3" w:rsidRPr="000924A2">
        <w:rPr>
          <w:rFonts w:cs="B Lotus"/>
          <w:sz w:val="26"/>
          <w:szCs w:val="26"/>
          <w:rtl/>
        </w:rPr>
        <w:t xml:space="preserve"> با کمان </w:t>
      </w:r>
      <w:r w:rsidR="007855C3" w:rsidRPr="000924A2">
        <w:rPr>
          <w:rFonts w:cs="B Lotus" w:hint="cs"/>
          <w:sz w:val="26"/>
          <w:szCs w:val="26"/>
          <w:rtl/>
        </w:rPr>
        <w:t>ی</w:t>
      </w:r>
      <w:r w:rsidR="007855C3" w:rsidRPr="000924A2">
        <w:rPr>
          <w:rFonts w:cs="B Lotus" w:hint="eastAsia"/>
          <w:sz w:val="26"/>
          <w:szCs w:val="26"/>
          <w:rtl/>
        </w:rPr>
        <w:t>ک</w:t>
      </w:r>
      <w:r w:rsidR="007855C3" w:rsidRPr="000924A2">
        <w:rPr>
          <w:rFonts w:cs="B Lotus"/>
          <w:sz w:val="26"/>
          <w:szCs w:val="26"/>
          <w:rtl/>
        </w:rPr>
        <w:t xml:space="preserve"> ورزش دق</w:t>
      </w:r>
      <w:r w:rsidR="007855C3" w:rsidRPr="000924A2">
        <w:rPr>
          <w:rFonts w:cs="B Lotus" w:hint="cs"/>
          <w:sz w:val="26"/>
          <w:szCs w:val="26"/>
          <w:rtl/>
        </w:rPr>
        <w:t>ی</w:t>
      </w:r>
      <w:r w:rsidR="007855C3" w:rsidRPr="000924A2">
        <w:rPr>
          <w:rFonts w:cs="B Lotus" w:hint="eastAsia"/>
          <w:sz w:val="26"/>
          <w:szCs w:val="26"/>
          <w:rtl/>
        </w:rPr>
        <w:t>ق</w:t>
      </w:r>
      <w:r w:rsidR="007855C3" w:rsidRPr="000924A2">
        <w:rPr>
          <w:rFonts w:cs="B Lotus"/>
          <w:sz w:val="26"/>
          <w:szCs w:val="26"/>
          <w:rtl/>
        </w:rPr>
        <w:t xml:space="preserve"> است که به ثبات بدن و کنترل لرزش دست در زمان نشانه‌گ</w:t>
      </w:r>
      <w:r w:rsidR="007855C3" w:rsidRPr="000924A2">
        <w:rPr>
          <w:rFonts w:cs="B Lotus" w:hint="cs"/>
          <w:sz w:val="26"/>
          <w:szCs w:val="26"/>
          <w:rtl/>
        </w:rPr>
        <w:t>ی</w:t>
      </w:r>
      <w:r w:rsidR="007855C3" w:rsidRPr="000924A2">
        <w:rPr>
          <w:rFonts w:cs="B Lotus" w:hint="eastAsia"/>
          <w:sz w:val="26"/>
          <w:szCs w:val="26"/>
          <w:rtl/>
        </w:rPr>
        <w:t>ر</w:t>
      </w:r>
      <w:r w:rsidR="007855C3" w:rsidRPr="000924A2">
        <w:rPr>
          <w:rFonts w:cs="B Lotus" w:hint="cs"/>
          <w:sz w:val="26"/>
          <w:szCs w:val="26"/>
          <w:rtl/>
        </w:rPr>
        <w:t>ی</w:t>
      </w:r>
      <w:r w:rsidR="007855C3" w:rsidRPr="000924A2">
        <w:rPr>
          <w:rFonts w:cs="B Lotus"/>
          <w:sz w:val="26"/>
          <w:szCs w:val="26"/>
          <w:rtl/>
        </w:rPr>
        <w:t xml:space="preserve"> ن</w:t>
      </w:r>
      <w:r w:rsidR="007855C3" w:rsidRPr="000924A2">
        <w:rPr>
          <w:rFonts w:cs="B Lotus" w:hint="cs"/>
          <w:sz w:val="26"/>
          <w:szCs w:val="26"/>
          <w:rtl/>
        </w:rPr>
        <w:t>ی</w:t>
      </w:r>
      <w:r w:rsidR="007855C3" w:rsidRPr="000924A2">
        <w:rPr>
          <w:rFonts w:cs="B Lotus" w:hint="eastAsia"/>
          <w:sz w:val="26"/>
          <w:szCs w:val="26"/>
          <w:rtl/>
        </w:rPr>
        <w:t>از</w:t>
      </w:r>
      <w:r w:rsidR="007855C3" w:rsidRPr="000924A2">
        <w:rPr>
          <w:rFonts w:cs="B Lotus"/>
          <w:sz w:val="26"/>
          <w:szCs w:val="26"/>
          <w:rtl/>
        </w:rPr>
        <w:t xml:space="preserve"> دارد. لرزش دست، که به صورت حرکات </w:t>
      </w:r>
      <w:r w:rsidR="007855C3" w:rsidRPr="000924A2">
        <w:rPr>
          <w:rFonts w:cs="B Lotus" w:hint="cs"/>
          <w:sz w:val="26"/>
          <w:szCs w:val="26"/>
          <w:rtl/>
        </w:rPr>
        <w:t xml:space="preserve">غیر ارادی </w:t>
      </w:r>
      <w:r w:rsidR="007855C3" w:rsidRPr="000924A2">
        <w:rPr>
          <w:rFonts w:cs="B Lotus"/>
          <w:sz w:val="26"/>
          <w:szCs w:val="26"/>
          <w:rtl/>
        </w:rPr>
        <w:t>بروز م</w:t>
      </w:r>
      <w:r w:rsidR="007855C3" w:rsidRPr="000924A2">
        <w:rPr>
          <w:rFonts w:cs="B Lotus" w:hint="cs"/>
          <w:sz w:val="26"/>
          <w:szCs w:val="26"/>
          <w:rtl/>
        </w:rPr>
        <w:t>یکند می</w:t>
      </w:r>
      <w:r w:rsidR="00290549" w:rsidRPr="000924A2">
        <w:rPr>
          <w:rFonts w:cs="B Lotus"/>
          <w:sz w:val="26"/>
          <w:szCs w:val="26"/>
        </w:rPr>
        <w:t xml:space="preserve"> </w:t>
      </w:r>
      <w:r w:rsidR="007855C3" w:rsidRPr="000924A2">
        <w:rPr>
          <w:rFonts w:cs="B Lotus" w:hint="cs"/>
          <w:sz w:val="26"/>
          <w:szCs w:val="26"/>
          <w:rtl/>
        </w:rPr>
        <w:t>تواند موجب افت عملکرد ورزشی شود</w:t>
      </w:r>
      <w:r w:rsidR="007855C3" w:rsidRPr="000924A2">
        <w:rPr>
          <w:rFonts w:cs="B Lotus"/>
          <w:sz w:val="26"/>
          <w:szCs w:val="26"/>
          <w:rtl/>
        </w:rPr>
        <w:t>. هدف ا</w:t>
      </w:r>
      <w:r w:rsidR="007855C3" w:rsidRPr="000924A2">
        <w:rPr>
          <w:rFonts w:cs="B Lotus" w:hint="cs"/>
          <w:sz w:val="26"/>
          <w:szCs w:val="26"/>
          <w:rtl/>
        </w:rPr>
        <w:t>ی</w:t>
      </w:r>
      <w:r w:rsidR="007855C3" w:rsidRPr="000924A2">
        <w:rPr>
          <w:rFonts w:cs="B Lotus" w:hint="eastAsia"/>
          <w:sz w:val="26"/>
          <w:szCs w:val="26"/>
          <w:rtl/>
        </w:rPr>
        <w:t>ن</w:t>
      </w:r>
      <w:r w:rsidR="007855C3" w:rsidRPr="000924A2">
        <w:rPr>
          <w:rFonts w:cs="B Lotus"/>
          <w:sz w:val="26"/>
          <w:szCs w:val="26"/>
          <w:rtl/>
        </w:rPr>
        <w:t xml:space="preserve"> پژوهش بررس</w:t>
      </w:r>
      <w:r w:rsidR="007855C3" w:rsidRPr="000924A2">
        <w:rPr>
          <w:rFonts w:cs="B Lotus" w:hint="cs"/>
          <w:sz w:val="26"/>
          <w:szCs w:val="26"/>
          <w:rtl/>
        </w:rPr>
        <w:t>ی</w:t>
      </w:r>
      <w:r w:rsidR="007855C3" w:rsidRPr="000924A2">
        <w:rPr>
          <w:rFonts w:cs="B Lotus"/>
          <w:sz w:val="26"/>
          <w:szCs w:val="26"/>
          <w:rtl/>
        </w:rPr>
        <w:t xml:space="preserve"> ارتباط ب</w:t>
      </w:r>
      <w:r w:rsidR="007855C3" w:rsidRPr="000924A2">
        <w:rPr>
          <w:rFonts w:cs="B Lotus" w:hint="cs"/>
          <w:sz w:val="26"/>
          <w:szCs w:val="26"/>
          <w:rtl/>
        </w:rPr>
        <w:t>ی</w:t>
      </w:r>
      <w:r w:rsidR="007855C3" w:rsidRPr="000924A2">
        <w:rPr>
          <w:rFonts w:cs="B Lotus" w:hint="eastAsia"/>
          <w:sz w:val="26"/>
          <w:szCs w:val="26"/>
          <w:rtl/>
        </w:rPr>
        <w:t>ن</w:t>
      </w:r>
      <w:r w:rsidR="007855C3" w:rsidRPr="000924A2">
        <w:rPr>
          <w:rFonts w:cs="B Lotus"/>
          <w:sz w:val="26"/>
          <w:szCs w:val="26"/>
          <w:rtl/>
        </w:rPr>
        <w:t xml:space="preserve"> دامنه و فرکانس لرزش دست و دقت ت</w:t>
      </w:r>
      <w:r w:rsidR="007855C3" w:rsidRPr="000924A2">
        <w:rPr>
          <w:rFonts w:cs="B Lotus" w:hint="cs"/>
          <w:sz w:val="26"/>
          <w:szCs w:val="26"/>
          <w:rtl/>
        </w:rPr>
        <w:t>ی</w:t>
      </w:r>
      <w:r w:rsidR="007855C3" w:rsidRPr="000924A2">
        <w:rPr>
          <w:rFonts w:cs="B Lotus" w:hint="eastAsia"/>
          <w:sz w:val="26"/>
          <w:szCs w:val="26"/>
          <w:rtl/>
        </w:rPr>
        <w:t>رانداز</w:t>
      </w:r>
      <w:r w:rsidR="007855C3" w:rsidRPr="000924A2">
        <w:rPr>
          <w:rFonts w:cs="B Lotus" w:hint="cs"/>
          <w:sz w:val="26"/>
          <w:szCs w:val="26"/>
          <w:rtl/>
        </w:rPr>
        <w:t>ی</w:t>
      </w:r>
      <w:r w:rsidR="007855C3" w:rsidRPr="000924A2">
        <w:rPr>
          <w:rFonts w:cs="B Lotus"/>
          <w:sz w:val="26"/>
          <w:szCs w:val="26"/>
          <w:rtl/>
        </w:rPr>
        <w:t xml:space="preserve"> در ت</w:t>
      </w:r>
      <w:r w:rsidR="007855C3" w:rsidRPr="000924A2">
        <w:rPr>
          <w:rFonts w:cs="B Lotus" w:hint="cs"/>
          <w:sz w:val="26"/>
          <w:szCs w:val="26"/>
          <w:rtl/>
        </w:rPr>
        <w:t>ی</w:t>
      </w:r>
      <w:r w:rsidR="007855C3" w:rsidRPr="000924A2">
        <w:rPr>
          <w:rFonts w:cs="B Lotus" w:hint="eastAsia"/>
          <w:sz w:val="26"/>
          <w:szCs w:val="26"/>
          <w:rtl/>
        </w:rPr>
        <w:t>راندازان</w:t>
      </w:r>
      <w:r w:rsidR="007855C3" w:rsidRPr="000924A2">
        <w:rPr>
          <w:rFonts w:cs="B Lotus"/>
          <w:sz w:val="26"/>
          <w:szCs w:val="26"/>
          <w:rtl/>
        </w:rPr>
        <w:t xml:space="preserve"> آماتور ر</w:t>
      </w:r>
      <w:r w:rsidR="007855C3" w:rsidRPr="000924A2">
        <w:rPr>
          <w:rFonts w:cs="B Lotus" w:hint="cs"/>
          <w:sz w:val="26"/>
          <w:szCs w:val="26"/>
          <w:rtl/>
        </w:rPr>
        <w:t>ی</w:t>
      </w:r>
      <w:r w:rsidR="007855C3" w:rsidRPr="000924A2">
        <w:rPr>
          <w:rFonts w:cs="B Lotus" w:hint="eastAsia"/>
          <w:sz w:val="26"/>
          <w:szCs w:val="26"/>
          <w:rtl/>
        </w:rPr>
        <w:t>کرو</w:t>
      </w:r>
      <w:r w:rsidR="007855C3" w:rsidRPr="000924A2">
        <w:rPr>
          <w:rFonts w:cs="B Lotus"/>
          <w:sz w:val="26"/>
          <w:szCs w:val="26"/>
          <w:rtl/>
        </w:rPr>
        <w:t xml:space="preserve"> بود</w:t>
      </w:r>
      <w:r w:rsidR="007855C3" w:rsidRPr="000924A2">
        <w:rPr>
          <w:rFonts w:cs="B Lotus"/>
          <w:b/>
          <w:bCs/>
          <w:sz w:val="26"/>
          <w:szCs w:val="26"/>
          <w:rtl/>
        </w:rPr>
        <w:t>.</w:t>
      </w:r>
    </w:p>
    <w:p w14:paraId="6E4A4072" w14:textId="7386B805" w:rsidR="00884FA8" w:rsidRPr="000924A2" w:rsidRDefault="009D2917" w:rsidP="00884FA8">
      <w:pPr>
        <w:bidi/>
        <w:spacing w:after="0" w:line="240" w:lineRule="auto"/>
        <w:ind w:left="-289" w:right="-289"/>
        <w:jc w:val="both"/>
        <w:rPr>
          <w:rFonts w:cs="B Lotus"/>
          <w:sz w:val="26"/>
          <w:szCs w:val="26"/>
          <w:rtl/>
        </w:rPr>
      </w:pPr>
      <w:r w:rsidRPr="000924A2">
        <w:rPr>
          <w:rFonts w:cs="B Lotus" w:hint="cs"/>
          <w:rtl/>
        </w:rPr>
        <w:t xml:space="preserve"> </w:t>
      </w:r>
      <w:r w:rsidRPr="000924A2">
        <w:rPr>
          <w:rFonts w:cs="B Titr" w:hint="cs"/>
          <w:rtl/>
        </w:rPr>
        <w:t xml:space="preserve">مواد و </w:t>
      </w:r>
      <w:r w:rsidR="000E7573" w:rsidRPr="000924A2">
        <w:rPr>
          <w:rFonts w:cs="B Titr"/>
          <w:rtl/>
        </w:rPr>
        <w:t xml:space="preserve">روش </w:t>
      </w:r>
      <w:r w:rsidR="00D03FBB" w:rsidRPr="000924A2">
        <w:rPr>
          <w:rFonts w:cs="B Titr" w:hint="cs"/>
          <w:rtl/>
        </w:rPr>
        <w:t>ها</w:t>
      </w:r>
      <w:r w:rsidR="000E7573" w:rsidRPr="000924A2">
        <w:rPr>
          <w:rFonts w:cs="B Titr"/>
          <w:rtl/>
        </w:rPr>
        <w:t>:</w:t>
      </w:r>
      <w:r w:rsidR="00983D16" w:rsidRPr="000924A2">
        <w:rPr>
          <w:rFonts w:cs="B Lotus" w:hint="cs"/>
          <w:b/>
          <w:bCs/>
          <w:rtl/>
        </w:rPr>
        <w:t xml:space="preserve"> </w:t>
      </w:r>
      <w:r w:rsidR="00884FA8" w:rsidRPr="000924A2">
        <w:rPr>
          <w:rFonts w:cs="B Lotus"/>
          <w:sz w:val="26"/>
          <w:szCs w:val="26"/>
          <w:rtl/>
        </w:rPr>
        <w:t xml:space="preserve">این مطالعه نیمه‌تجربی بر روی </w:t>
      </w:r>
      <w:r w:rsidR="00884FA8" w:rsidRPr="000924A2">
        <w:rPr>
          <w:rFonts w:cs="B Lotus"/>
          <w:sz w:val="26"/>
          <w:szCs w:val="26"/>
          <w:rtl/>
          <w:lang w:bidi="fa-IR"/>
        </w:rPr>
        <w:t>۱۲</w:t>
      </w:r>
      <w:r w:rsidR="00884FA8" w:rsidRPr="000924A2">
        <w:rPr>
          <w:rFonts w:cs="B Lotus"/>
          <w:sz w:val="26"/>
          <w:szCs w:val="26"/>
        </w:rPr>
        <w:t xml:space="preserve"> </w:t>
      </w:r>
      <w:r w:rsidR="00884FA8" w:rsidRPr="000924A2">
        <w:rPr>
          <w:rFonts w:cs="B Lotus"/>
          <w:sz w:val="26"/>
          <w:szCs w:val="26"/>
          <w:rtl/>
        </w:rPr>
        <w:t xml:space="preserve">کماندار </w:t>
      </w:r>
      <w:r w:rsidR="00476209" w:rsidRPr="000924A2">
        <w:rPr>
          <w:rFonts w:cs="B Lotus" w:hint="cs"/>
          <w:sz w:val="26"/>
          <w:szCs w:val="26"/>
          <w:rtl/>
        </w:rPr>
        <w:t>آماتور</w:t>
      </w:r>
      <w:r w:rsidR="00884FA8" w:rsidRPr="000924A2">
        <w:rPr>
          <w:rFonts w:cs="B Lotus"/>
          <w:sz w:val="26"/>
          <w:szCs w:val="26"/>
          <w:rtl/>
        </w:rPr>
        <w:t xml:space="preserve"> ریکرو (</w:t>
      </w:r>
      <w:r w:rsidR="00884FA8" w:rsidRPr="000924A2">
        <w:rPr>
          <w:rFonts w:cs="B Lotus"/>
          <w:sz w:val="26"/>
          <w:szCs w:val="26"/>
          <w:rtl/>
          <w:lang w:bidi="fa-IR"/>
        </w:rPr>
        <w:t>۱۸</w:t>
      </w:r>
      <w:r w:rsidR="00884FA8" w:rsidRPr="000924A2">
        <w:rPr>
          <w:rFonts w:cs="B Lotus"/>
          <w:sz w:val="26"/>
          <w:szCs w:val="26"/>
          <w:rtl/>
        </w:rPr>
        <w:t xml:space="preserve"> سال و بالاتر) انجام شد. آزمودنی‌ها یک آزمون شبیه‌سازی مسابقه</w:t>
      </w:r>
      <w:r w:rsidR="00884FA8" w:rsidRPr="000924A2">
        <w:rPr>
          <w:rFonts w:cs="B Lotus" w:hint="cs"/>
          <w:sz w:val="26"/>
          <w:szCs w:val="26"/>
          <w:rtl/>
        </w:rPr>
        <w:t xml:space="preserve"> که</w:t>
      </w:r>
      <w:r w:rsidR="00884FA8" w:rsidRPr="000924A2">
        <w:rPr>
          <w:rFonts w:cs="B Lotus"/>
          <w:sz w:val="26"/>
          <w:szCs w:val="26"/>
          <w:rtl/>
        </w:rPr>
        <w:t xml:space="preserve"> شامل </w:t>
      </w:r>
      <w:r w:rsidR="00884FA8" w:rsidRPr="000924A2">
        <w:rPr>
          <w:rFonts w:cs="B Lotus"/>
          <w:sz w:val="26"/>
          <w:szCs w:val="26"/>
          <w:rtl/>
          <w:lang w:bidi="fa-IR"/>
        </w:rPr>
        <w:t>۶۰</w:t>
      </w:r>
      <w:r w:rsidR="00884FA8" w:rsidRPr="000924A2">
        <w:rPr>
          <w:rFonts w:cs="B Lotus"/>
          <w:sz w:val="26"/>
          <w:szCs w:val="26"/>
          <w:rtl/>
        </w:rPr>
        <w:t xml:space="preserve"> تیر</w:t>
      </w:r>
      <w:r w:rsidR="00884FA8" w:rsidRPr="000924A2">
        <w:rPr>
          <w:rFonts w:cs="B Lotus" w:hint="cs"/>
          <w:sz w:val="26"/>
          <w:szCs w:val="26"/>
          <w:rtl/>
        </w:rPr>
        <w:t xml:space="preserve"> در</w:t>
      </w:r>
      <w:r w:rsidR="00884FA8" w:rsidRPr="000924A2">
        <w:rPr>
          <w:rFonts w:cs="B Lotus"/>
          <w:sz w:val="26"/>
          <w:szCs w:val="26"/>
          <w:rtl/>
        </w:rPr>
        <w:t xml:space="preserve"> فاصله </w:t>
      </w:r>
      <w:r w:rsidR="00884FA8" w:rsidRPr="000924A2">
        <w:rPr>
          <w:rFonts w:cs="B Lotus"/>
          <w:sz w:val="26"/>
          <w:szCs w:val="26"/>
          <w:rtl/>
          <w:lang w:bidi="fa-IR"/>
        </w:rPr>
        <w:t>۱۸</w:t>
      </w:r>
      <w:r w:rsidR="00884FA8" w:rsidRPr="000924A2">
        <w:rPr>
          <w:rFonts w:cs="B Lotus"/>
          <w:sz w:val="26"/>
          <w:szCs w:val="26"/>
          <w:rtl/>
        </w:rPr>
        <w:t xml:space="preserve"> متری</w:t>
      </w:r>
      <w:r w:rsidR="00884FA8" w:rsidRPr="000924A2">
        <w:rPr>
          <w:rFonts w:cs="B Lotus" w:hint="cs"/>
          <w:sz w:val="26"/>
          <w:szCs w:val="26"/>
          <w:rtl/>
        </w:rPr>
        <w:t xml:space="preserve"> بود</w:t>
      </w:r>
      <w:r w:rsidR="00884FA8" w:rsidRPr="000924A2">
        <w:rPr>
          <w:rFonts w:cs="B Lotus"/>
          <w:sz w:val="26"/>
          <w:szCs w:val="26"/>
          <w:rtl/>
        </w:rPr>
        <w:t xml:space="preserve"> را اجرا کردن</w:t>
      </w:r>
      <w:r w:rsidR="00884FA8" w:rsidRPr="000924A2">
        <w:rPr>
          <w:rFonts w:cs="B Lotus" w:hint="cs"/>
          <w:sz w:val="26"/>
          <w:szCs w:val="26"/>
          <w:rtl/>
        </w:rPr>
        <w:t>د.</w:t>
      </w:r>
      <w:r w:rsidR="00884FA8" w:rsidRPr="000924A2">
        <w:rPr>
          <w:rFonts w:cs="B Lotus"/>
          <w:sz w:val="26"/>
          <w:szCs w:val="26"/>
        </w:rPr>
        <w:t xml:space="preserve"> </w:t>
      </w:r>
      <w:r w:rsidR="00884FA8" w:rsidRPr="000924A2">
        <w:rPr>
          <w:rFonts w:cs="B Lotus"/>
          <w:sz w:val="26"/>
          <w:szCs w:val="26"/>
          <w:rtl/>
        </w:rPr>
        <w:t>لرزش دست در مفاصل آرنج و مچ هر دو دست با استفاده از شش دوربین سه‌بعدی از سیستم آنالیز حرکت در طول فاز نشانه‌گیری تیر ثبت گردید. داده‌های حرکتی ثبت‌شده با استفاده از تبدیل فوریه سریع</w:t>
      </w:r>
      <w:r w:rsidR="00884FA8" w:rsidRPr="000924A2">
        <w:rPr>
          <w:rFonts w:cs="B Lotus"/>
          <w:sz w:val="26"/>
          <w:szCs w:val="26"/>
        </w:rPr>
        <w:t xml:space="preserve"> (FFT) </w:t>
      </w:r>
      <w:r w:rsidR="00884FA8" w:rsidRPr="000924A2">
        <w:rPr>
          <w:rFonts w:cs="B Lotus"/>
          <w:sz w:val="26"/>
          <w:szCs w:val="26"/>
          <w:rtl/>
        </w:rPr>
        <w:t xml:space="preserve">در نرم‌افزار متلب </w:t>
      </w:r>
      <w:r w:rsidR="00884FA8" w:rsidRPr="000924A2">
        <w:rPr>
          <w:rFonts w:cs="B Lotus" w:hint="cs"/>
          <w:sz w:val="26"/>
          <w:szCs w:val="26"/>
          <w:rtl/>
        </w:rPr>
        <w:t>پردازش</w:t>
      </w:r>
      <w:r w:rsidR="00884FA8" w:rsidRPr="000924A2">
        <w:rPr>
          <w:rFonts w:cs="B Lotus"/>
          <w:sz w:val="26"/>
          <w:szCs w:val="26"/>
          <w:rtl/>
        </w:rPr>
        <w:t xml:space="preserve"> شدند</w:t>
      </w:r>
      <w:r w:rsidR="00884FA8" w:rsidRPr="000924A2">
        <w:rPr>
          <w:rFonts w:cs="B Lotus" w:hint="cs"/>
          <w:sz w:val="26"/>
          <w:szCs w:val="26"/>
          <w:rtl/>
        </w:rPr>
        <w:t xml:space="preserve"> </w:t>
      </w:r>
      <w:r w:rsidR="00884FA8" w:rsidRPr="000924A2">
        <w:rPr>
          <w:rFonts w:cs="B Lotus"/>
          <w:sz w:val="26"/>
          <w:szCs w:val="26"/>
          <w:rtl/>
        </w:rPr>
        <w:t>و بر اساس خروجی‌های حاصل از این تحلیل</w:t>
      </w:r>
      <w:r w:rsidR="00884FA8" w:rsidRPr="000924A2">
        <w:rPr>
          <w:rFonts w:cs="B Lotus" w:hint="cs"/>
          <w:sz w:val="26"/>
          <w:szCs w:val="26"/>
          <w:rtl/>
        </w:rPr>
        <w:t xml:space="preserve"> </w:t>
      </w:r>
      <w:r w:rsidR="00884FA8" w:rsidRPr="000924A2">
        <w:rPr>
          <w:rFonts w:cs="B Lotus"/>
          <w:sz w:val="26"/>
          <w:szCs w:val="26"/>
          <w:rtl/>
        </w:rPr>
        <w:t>شاخص‌هایی نظیر فرکانس پیک و فرکانس توان میانه برای بررسی مؤلفه‌های فرکانسی و شاخص</w:t>
      </w:r>
      <w:r w:rsidR="00884FA8" w:rsidRPr="000924A2">
        <w:rPr>
          <w:rFonts w:cs="B Lotus"/>
          <w:sz w:val="26"/>
          <w:szCs w:val="26"/>
        </w:rPr>
        <w:t xml:space="preserve"> RMS </w:t>
      </w:r>
      <w:r w:rsidR="00884FA8" w:rsidRPr="000924A2">
        <w:rPr>
          <w:rFonts w:cs="B Lotus"/>
          <w:sz w:val="26"/>
          <w:szCs w:val="26"/>
          <w:rtl/>
        </w:rPr>
        <w:t xml:space="preserve">برای ارزیابی دامنه لرزش محاسبه </w:t>
      </w:r>
      <w:r w:rsidR="00884FA8" w:rsidRPr="000924A2">
        <w:rPr>
          <w:rFonts w:cs="B Lotus" w:hint="cs"/>
          <w:sz w:val="26"/>
          <w:szCs w:val="26"/>
          <w:rtl/>
        </w:rPr>
        <w:t>گردید</w:t>
      </w:r>
      <w:r w:rsidR="00884FA8" w:rsidRPr="000924A2">
        <w:rPr>
          <w:rFonts w:cs="B Lotus"/>
          <w:sz w:val="26"/>
          <w:szCs w:val="26"/>
          <w:rtl/>
        </w:rPr>
        <w:t>. در نهایت، دقت شلیک ثبت‌شده با پارامترهای لرزش با استفاده از ضریب همبستگی پیرسون مورد تجزیه و تحلیل قرار گرفت</w:t>
      </w:r>
      <w:r w:rsidR="00884FA8" w:rsidRPr="000924A2">
        <w:rPr>
          <w:rFonts w:cs="B Lotus"/>
          <w:sz w:val="26"/>
          <w:szCs w:val="26"/>
        </w:rPr>
        <w:t>.</w:t>
      </w:r>
    </w:p>
    <w:p w14:paraId="224876E3" w14:textId="3197552B" w:rsidR="007855C3" w:rsidRPr="000924A2" w:rsidRDefault="000E7573" w:rsidP="00884FA8">
      <w:pPr>
        <w:bidi/>
        <w:spacing w:after="0" w:line="240" w:lineRule="auto"/>
        <w:ind w:left="-289" w:right="-289"/>
        <w:jc w:val="both"/>
        <w:rPr>
          <w:rFonts w:cs="B Lotus"/>
          <w:sz w:val="26"/>
          <w:szCs w:val="26"/>
          <w:rtl/>
        </w:rPr>
      </w:pPr>
      <w:r w:rsidRPr="000924A2">
        <w:rPr>
          <w:rFonts w:cs="B Titr"/>
          <w:rtl/>
        </w:rPr>
        <w:t>یافته ها:</w:t>
      </w:r>
      <w:r w:rsidR="000E7F72" w:rsidRPr="000924A2">
        <w:rPr>
          <w:rFonts w:cs="B Lotus" w:hint="cs"/>
          <w:sz w:val="26"/>
          <w:szCs w:val="26"/>
          <w:rtl/>
        </w:rPr>
        <w:t xml:space="preserve"> </w:t>
      </w:r>
      <w:r w:rsidR="007855C3" w:rsidRPr="000924A2">
        <w:rPr>
          <w:rFonts w:cs="B Lotus"/>
          <w:sz w:val="26"/>
          <w:szCs w:val="26"/>
          <w:rtl/>
        </w:rPr>
        <w:t>نتایج نشان داد که دامنه لرزش، به‌ویژه در دست راست، به‌طور معناداری با دقت پایین‌تر مرتبط بود. همچنین، لرزش‌های با فرکانس بالاتر در هر دو دست، با عملکرد بهتر در تیراندازی ارتباط مستقیمی داشتند</w:t>
      </w:r>
      <w:r w:rsidR="007855C3" w:rsidRPr="000924A2">
        <w:rPr>
          <w:rFonts w:cs="B Lotus"/>
          <w:sz w:val="26"/>
          <w:szCs w:val="26"/>
        </w:rPr>
        <w:t>.</w:t>
      </w:r>
    </w:p>
    <w:p w14:paraId="7D390345" w14:textId="0F3EF5DD" w:rsidR="00B37E8B" w:rsidRPr="000924A2" w:rsidRDefault="000E7573" w:rsidP="000D401D">
      <w:pPr>
        <w:bidi/>
        <w:spacing w:after="0" w:line="240" w:lineRule="auto"/>
        <w:ind w:left="-289" w:right="-289"/>
        <w:jc w:val="both"/>
        <w:rPr>
          <w:rFonts w:cs="B Lotus"/>
          <w:rtl/>
        </w:rPr>
      </w:pPr>
      <w:r w:rsidRPr="000924A2">
        <w:rPr>
          <w:rFonts w:cs="B Titr"/>
          <w:rtl/>
        </w:rPr>
        <w:t>نت</w:t>
      </w:r>
      <w:r w:rsidRPr="000924A2">
        <w:rPr>
          <w:rFonts w:cs="B Titr" w:hint="cs"/>
          <w:rtl/>
        </w:rPr>
        <w:t>ی</w:t>
      </w:r>
      <w:r w:rsidRPr="000924A2">
        <w:rPr>
          <w:rFonts w:cs="B Titr"/>
          <w:rtl/>
        </w:rPr>
        <w:t>جه گیری:</w:t>
      </w:r>
      <w:r w:rsidRPr="000924A2">
        <w:rPr>
          <w:rFonts w:cs="B Lotus"/>
          <w:b/>
          <w:bCs/>
          <w:rtl/>
        </w:rPr>
        <w:t xml:space="preserve"> </w:t>
      </w:r>
      <w:r w:rsidR="000D401D" w:rsidRPr="000924A2">
        <w:rPr>
          <w:rFonts w:cs="B Lotus"/>
          <w:sz w:val="26"/>
          <w:szCs w:val="26"/>
          <w:rtl/>
        </w:rPr>
        <w:t>یافته‌های این پژوهش وجود ارتباط معنادار بین ویژگی‌های لرزش دست و دقت تیراندازی در کمانداران ریکرو آماتور را نشان داد. این نتایج می‌تواند به درک بهتر پایداری عملکرد کمک کرده و در تدوین برنامه‌های تمرینی و راهبردهای پایش عملکرد در تیراندازی با کمان مورد استفاده قرار گیرد</w:t>
      </w:r>
      <w:r w:rsidR="000D401D" w:rsidRPr="000924A2">
        <w:rPr>
          <w:rFonts w:cs="B Lotus"/>
          <w:sz w:val="26"/>
          <w:szCs w:val="26"/>
        </w:rPr>
        <w:t>.</w:t>
      </w:r>
    </w:p>
    <w:p w14:paraId="1204B52E" w14:textId="54D980BD" w:rsidR="00B1122D" w:rsidRPr="000924A2" w:rsidRDefault="00D03FBB" w:rsidP="00E95CCA">
      <w:pPr>
        <w:bidi/>
        <w:spacing w:after="0" w:line="480" w:lineRule="auto"/>
        <w:ind w:left="-289" w:right="-289"/>
        <w:rPr>
          <w:rFonts w:cs="B Titr"/>
          <w:b/>
          <w:bCs/>
          <w:sz w:val="26"/>
          <w:szCs w:val="26"/>
          <w:rtl/>
          <w:lang w:bidi="fa-IR"/>
        </w:rPr>
      </w:pPr>
      <w:r w:rsidRPr="000924A2">
        <w:rPr>
          <w:rFonts w:cs="B Titr"/>
          <w:rtl/>
        </w:rPr>
        <w:t>واژه ها</w:t>
      </w:r>
      <w:r w:rsidRPr="000924A2">
        <w:rPr>
          <w:rFonts w:cs="B Titr" w:hint="cs"/>
          <w:rtl/>
        </w:rPr>
        <w:t>ی</w:t>
      </w:r>
      <w:r w:rsidRPr="000924A2">
        <w:rPr>
          <w:rFonts w:cs="B Titr"/>
          <w:rtl/>
        </w:rPr>
        <w:t xml:space="preserve"> </w:t>
      </w:r>
      <w:r w:rsidR="000E7573" w:rsidRPr="000924A2">
        <w:rPr>
          <w:rFonts w:cs="B Titr"/>
          <w:rtl/>
        </w:rPr>
        <w:t>کلید</w:t>
      </w:r>
      <w:r w:rsidRPr="000924A2">
        <w:rPr>
          <w:rFonts w:cs="B Titr" w:hint="cs"/>
          <w:rtl/>
        </w:rPr>
        <w:t>ی</w:t>
      </w:r>
      <w:r w:rsidR="000E7573" w:rsidRPr="000924A2">
        <w:rPr>
          <w:rFonts w:cs="B Titr"/>
          <w:rtl/>
        </w:rPr>
        <w:t>:</w:t>
      </w:r>
      <w:r w:rsidR="000E7573" w:rsidRPr="000924A2">
        <w:rPr>
          <w:rFonts w:cs="B Lotus"/>
          <w:rtl/>
        </w:rPr>
        <w:t xml:space="preserve"> </w:t>
      </w:r>
      <w:r w:rsidR="00E07A67" w:rsidRPr="000924A2">
        <w:rPr>
          <w:rFonts w:cs="B Lotus"/>
        </w:rPr>
        <w:t xml:space="preserve"> </w:t>
      </w:r>
      <w:r w:rsidRPr="000924A2">
        <w:rPr>
          <w:rFonts w:cs="B Lotus" w:hint="cs"/>
          <w:rtl/>
        </w:rPr>
        <w:t xml:space="preserve"> </w:t>
      </w:r>
      <w:r w:rsidR="00CE3EEA" w:rsidRPr="000924A2">
        <w:rPr>
          <w:rFonts w:cs="B Lotus"/>
          <w:sz w:val="26"/>
          <w:szCs w:val="26"/>
          <w:rtl/>
        </w:rPr>
        <w:t>تیراندازی با کمان، لرزش</w:t>
      </w:r>
      <w:r w:rsidR="00F00D29" w:rsidRPr="000924A2">
        <w:rPr>
          <w:rFonts w:cs="B Lotus" w:hint="cs"/>
          <w:sz w:val="26"/>
          <w:szCs w:val="26"/>
          <w:rtl/>
        </w:rPr>
        <w:t xml:space="preserve"> </w:t>
      </w:r>
      <w:r w:rsidR="00E95CCA" w:rsidRPr="000924A2">
        <w:rPr>
          <w:rFonts w:cs="B Lotus" w:hint="cs"/>
          <w:sz w:val="26"/>
          <w:szCs w:val="26"/>
          <w:rtl/>
          <w:lang w:bidi="fa-IR"/>
        </w:rPr>
        <w:t>دست</w:t>
      </w:r>
      <w:r w:rsidR="00CE3EEA" w:rsidRPr="000924A2">
        <w:rPr>
          <w:rFonts w:cs="B Lotus"/>
          <w:sz w:val="26"/>
          <w:szCs w:val="26"/>
          <w:rtl/>
        </w:rPr>
        <w:t>،</w:t>
      </w:r>
      <w:r w:rsidR="00E95CCA" w:rsidRPr="000924A2">
        <w:rPr>
          <w:rFonts w:cs="B Lotus" w:hint="cs"/>
          <w:sz w:val="26"/>
          <w:szCs w:val="26"/>
          <w:rtl/>
        </w:rPr>
        <w:t xml:space="preserve"> دقت تیراندازی، فرکانس لرزش، دامنه لرزش</w:t>
      </w:r>
    </w:p>
    <w:p w14:paraId="0C5894D6" w14:textId="77777777" w:rsidR="00514A8F" w:rsidRPr="000924A2" w:rsidRDefault="00514A8F" w:rsidP="00514A8F">
      <w:pPr>
        <w:bidi/>
        <w:spacing w:line="240" w:lineRule="auto"/>
        <w:jc w:val="both"/>
        <w:rPr>
          <w:rFonts w:cs="B Titr"/>
          <w:b/>
          <w:bCs/>
          <w:sz w:val="26"/>
          <w:szCs w:val="26"/>
          <w:rtl/>
          <w:lang w:bidi="fa-IR"/>
        </w:rPr>
      </w:pPr>
    </w:p>
    <w:p w14:paraId="2072D185" w14:textId="77777777" w:rsidR="00514A8F" w:rsidRPr="000924A2" w:rsidRDefault="00514A8F" w:rsidP="00514A8F">
      <w:pPr>
        <w:bidi/>
        <w:spacing w:line="240" w:lineRule="auto"/>
        <w:jc w:val="both"/>
        <w:rPr>
          <w:rFonts w:cs="B Titr"/>
          <w:b/>
          <w:bCs/>
          <w:sz w:val="26"/>
          <w:szCs w:val="26"/>
          <w:rtl/>
          <w:lang w:bidi="fa-IR"/>
        </w:rPr>
      </w:pPr>
    </w:p>
    <w:p w14:paraId="7F472669" w14:textId="77777777" w:rsidR="00514A8F" w:rsidRPr="000924A2" w:rsidRDefault="00514A8F" w:rsidP="00514A8F">
      <w:pPr>
        <w:bidi/>
        <w:spacing w:line="240" w:lineRule="auto"/>
        <w:jc w:val="both"/>
        <w:rPr>
          <w:rFonts w:cs="B Titr"/>
          <w:b/>
          <w:bCs/>
          <w:sz w:val="26"/>
          <w:szCs w:val="26"/>
          <w:rtl/>
          <w:lang w:bidi="fa-IR"/>
        </w:rPr>
      </w:pPr>
    </w:p>
    <w:p w14:paraId="061E63F3" w14:textId="77777777" w:rsidR="00514A8F" w:rsidRPr="000924A2" w:rsidRDefault="00514A8F" w:rsidP="00514A8F">
      <w:pPr>
        <w:bidi/>
        <w:spacing w:line="240" w:lineRule="auto"/>
        <w:jc w:val="both"/>
        <w:rPr>
          <w:rFonts w:cs="B Titr"/>
          <w:b/>
          <w:bCs/>
          <w:sz w:val="26"/>
          <w:szCs w:val="26"/>
          <w:lang w:bidi="fa-IR"/>
        </w:rPr>
      </w:pPr>
    </w:p>
    <w:p w14:paraId="0609819C" w14:textId="77777777" w:rsidR="00B1122D" w:rsidRPr="000924A2" w:rsidRDefault="00B1122D" w:rsidP="00B1122D">
      <w:pPr>
        <w:bidi/>
        <w:spacing w:line="240" w:lineRule="auto"/>
        <w:jc w:val="both"/>
        <w:rPr>
          <w:rFonts w:cs="B Titr"/>
          <w:b/>
          <w:bCs/>
          <w:sz w:val="26"/>
          <w:szCs w:val="26"/>
          <w:lang w:bidi="fa-IR"/>
        </w:rPr>
      </w:pPr>
    </w:p>
    <w:p w14:paraId="66841141" w14:textId="77777777" w:rsidR="00550615" w:rsidRPr="000924A2" w:rsidRDefault="00550615" w:rsidP="00B1122D">
      <w:pPr>
        <w:bidi/>
        <w:spacing w:line="240" w:lineRule="auto"/>
        <w:jc w:val="both"/>
        <w:rPr>
          <w:rFonts w:cs="B Titr"/>
          <w:b/>
          <w:bCs/>
          <w:sz w:val="26"/>
          <w:szCs w:val="26"/>
          <w:rtl/>
          <w:lang w:bidi="fa-IR"/>
        </w:rPr>
      </w:pPr>
    </w:p>
    <w:p w14:paraId="5954DB5B" w14:textId="685A2D2D" w:rsidR="00C104E8" w:rsidRPr="000924A2" w:rsidRDefault="00C104E8" w:rsidP="005D2026">
      <w:pPr>
        <w:bidi/>
        <w:spacing w:line="240" w:lineRule="auto"/>
        <w:jc w:val="both"/>
        <w:rPr>
          <w:rFonts w:cs="B Nazanin"/>
          <w:sz w:val="24"/>
          <w:szCs w:val="24"/>
          <w:rtl/>
          <w:lang w:bidi="fa-IR"/>
        </w:rPr>
      </w:pPr>
      <w:r w:rsidRPr="000924A2">
        <w:rPr>
          <w:rFonts w:cs="B Titr" w:hint="cs"/>
          <w:sz w:val="26"/>
          <w:szCs w:val="26"/>
          <w:rtl/>
          <w:lang w:bidi="fa-IR"/>
        </w:rPr>
        <w:lastRenderedPageBreak/>
        <w:t>مقدمه :</w:t>
      </w:r>
      <w:r w:rsidRPr="000924A2">
        <w:rPr>
          <w:rFonts w:cs="B Nazanin" w:hint="cs"/>
          <w:sz w:val="24"/>
          <w:szCs w:val="24"/>
          <w:rtl/>
          <w:lang w:bidi="fa-IR"/>
        </w:rPr>
        <w:t xml:space="preserve">  </w:t>
      </w:r>
    </w:p>
    <w:p w14:paraId="7056D610" w14:textId="2002AFEE" w:rsidR="000430E2" w:rsidRPr="000924A2" w:rsidRDefault="009D4B88" w:rsidP="005D2026">
      <w:pPr>
        <w:bidi/>
        <w:spacing w:line="240" w:lineRule="auto"/>
        <w:jc w:val="both"/>
        <w:rPr>
          <w:rFonts w:cs="B Lotus"/>
          <w:sz w:val="26"/>
          <w:szCs w:val="26"/>
          <w:rtl/>
          <w:lang w:bidi="fa-IR"/>
        </w:rPr>
      </w:pPr>
      <w:r w:rsidRPr="000924A2">
        <w:rPr>
          <w:rFonts w:cs="B Lotus"/>
          <w:sz w:val="26"/>
          <w:szCs w:val="26"/>
          <w:rtl/>
        </w:rPr>
        <w:t xml:space="preserve">تیراندازی با کمان، که به عنوان یک رشته </w:t>
      </w:r>
      <w:r w:rsidRPr="000924A2">
        <w:rPr>
          <w:rFonts w:cs="B Lotus" w:hint="cs"/>
          <w:sz w:val="26"/>
          <w:szCs w:val="26"/>
          <w:rtl/>
        </w:rPr>
        <w:t>المپیکی</w:t>
      </w:r>
      <w:r w:rsidRPr="000924A2">
        <w:rPr>
          <w:rFonts w:cs="B Lotus"/>
          <w:sz w:val="26"/>
          <w:szCs w:val="26"/>
          <w:rtl/>
        </w:rPr>
        <w:t xml:space="preserve"> </w:t>
      </w:r>
      <w:r w:rsidRPr="000924A2">
        <w:rPr>
          <w:rFonts w:cs="B Lotus" w:hint="cs"/>
          <w:sz w:val="26"/>
          <w:szCs w:val="26"/>
          <w:rtl/>
        </w:rPr>
        <w:t>و</w:t>
      </w:r>
      <w:r w:rsidRPr="000924A2">
        <w:rPr>
          <w:rFonts w:cs="B Lotus"/>
          <w:sz w:val="26"/>
          <w:szCs w:val="26"/>
          <w:rtl/>
        </w:rPr>
        <w:t xml:space="preserve"> </w:t>
      </w:r>
      <w:r w:rsidRPr="000924A2">
        <w:rPr>
          <w:rFonts w:cs="B Lotus" w:hint="cs"/>
          <w:sz w:val="26"/>
          <w:szCs w:val="26"/>
          <w:rtl/>
        </w:rPr>
        <w:t>مهارتی</w:t>
      </w:r>
      <w:r w:rsidRPr="000924A2">
        <w:rPr>
          <w:rFonts w:cs="B Lotus"/>
          <w:sz w:val="26"/>
          <w:szCs w:val="26"/>
          <w:rtl/>
        </w:rPr>
        <w:t xml:space="preserve"> </w:t>
      </w:r>
      <w:r w:rsidRPr="000924A2">
        <w:rPr>
          <w:rFonts w:cs="B Lotus" w:hint="cs"/>
          <w:sz w:val="26"/>
          <w:szCs w:val="26"/>
          <w:rtl/>
        </w:rPr>
        <w:t>دقیق</w:t>
      </w:r>
      <w:r w:rsidRPr="000924A2">
        <w:rPr>
          <w:rFonts w:cs="B Lotus"/>
          <w:sz w:val="26"/>
          <w:szCs w:val="26"/>
          <w:rtl/>
        </w:rPr>
        <w:t xml:space="preserve"> </w:t>
      </w:r>
      <w:r w:rsidRPr="000924A2">
        <w:rPr>
          <w:rFonts w:cs="B Lotus" w:hint="cs"/>
          <w:sz w:val="26"/>
          <w:szCs w:val="26"/>
          <w:rtl/>
        </w:rPr>
        <w:t>شناخته</w:t>
      </w:r>
      <w:r w:rsidRPr="000924A2">
        <w:rPr>
          <w:rFonts w:cs="B Lotus"/>
          <w:sz w:val="26"/>
          <w:szCs w:val="26"/>
          <w:rtl/>
        </w:rPr>
        <w:t xml:space="preserve"> </w:t>
      </w:r>
      <w:r w:rsidRPr="000924A2">
        <w:rPr>
          <w:rFonts w:cs="B Lotus" w:hint="cs"/>
          <w:sz w:val="26"/>
          <w:szCs w:val="26"/>
          <w:rtl/>
        </w:rPr>
        <w:t>می‌شود،</w:t>
      </w:r>
      <w:r w:rsidRPr="000924A2">
        <w:rPr>
          <w:rFonts w:cs="B Lotus"/>
          <w:sz w:val="26"/>
          <w:szCs w:val="26"/>
          <w:rtl/>
        </w:rPr>
        <w:t xml:space="preserve"> </w:t>
      </w:r>
      <w:r w:rsidRPr="000924A2">
        <w:rPr>
          <w:rFonts w:cs="B Lotus" w:hint="cs"/>
          <w:sz w:val="26"/>
          <w:szCs w:val="26"/>
          <w:rtl/>
        </w:rPr>
        <w:t>یک</w:t>
      </w:r>
      <w:r w:rsidRPr="000924A2">
        <w:rPr>
          <w:rFonts w:cs="B Lotus"/>
          <w:sz w:val="26"/>
          <w:szCs w:val="26"/>
          <w:rtl/>
        </w:rPr>
        <w:t xml:space="preserve"> </w:t>
      </w:r>
      <w:r w:rsidRPr="000924A2">
        <w:rPr>
          <w:rFonts w:cs="B Lotus" w:hint="cs"/>
          <w:sz w:val="26"/>
          <w:szCs w:val="26"/>
          <w:rtl/>
        </w:rPr>
        <w:t>ورزش</w:t>
      </w:r>
      <w:r w:rsidRPr="000924A2">
        <w:rPr>
          <w:rFonts w:cs="B Lotus"/>
          <w:sz w:val="26"/>
          <w:szCs w:val="26"/>
          <w:rtl/>
        </w:rPr>
        <w:t xml:space="preserve"> پیچیده و ظریف است. دستیابی به موفقیت در این رشته، بدون هماهنگی کامل میان سیستم‌های عصبی، عضلانی و بینایی عملاً امکان‌پذیر نیس</w:t>
      </w:r>
      <w:r w:rsidRPr="000924A2">
        <w:rPr>
          <w:rFonts w:cs="B Lotus" w:hint="cs"/>
          <w:sz w:val="26"/>
          <w:szCs w:val="26"/>
          <w:rtl/>
        </w:rPr>
        <w:t>ت</w:t>
      </w:r>
      <w:r w:rsidR="000430E2" w:rsidRPr="000924A2">
        <w:rPr>
          <w:rFonts w:cs="B Lotus" w:hint="cs"/>
          <w:sz w:val="26"/>
          <w:szCs w:val="26"/>
          <w:rtl/>
        </w:rPr>
        <w:t xml:space="preserve"> </w:t>
      </w:r>
      <w:r w:rsidR="00692CD0" w:rsidRPr="000924A2">
        <w:rPr>
          <w:rFonts w:cs="B Lotus"/>
          <w:sz w:val="26"/>
          <w:szCs w:val="26"/>
          <w:rtl/>
        </w:rPr>
        <w:fldChar w:fldCharType="begin">
          <w:fldData xml:space="preserve">PEVuZE5vdGU+PENpdGU+PEF1dGhvcj5GYW48L0F1dGhvcj48WWVhcj4yMDI1PC9ZZWFyPjxSZWNO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</w:fldData>
        </w:fldChar>
      </w:r>
      <w:r w:rsidR="00892205" w:rsidRPr="000924A2">
        <w:rPr>
          <w:rFonts w:cs="B Lotus"/>
          <w:sz w:val="26"/>
          <w:szCs w:val="26"/>
          <w:rtl/>
        </w:rPr>
        <w:instrText xml:space="preserve"> </w:instrText>
      </w:r>
      <w:r w:rsidR="00892205" w:rsidRPr="000924A2">
        <w:rPr>
          <w:rFonts w:cs="B Lotus"/>
          <w:sz w:val="26"/>
          <w:szCs w:val="26"/>
        </w:rPr>
        <w:instrText>ADDIN EN.CITE</w:instrText>
      </w:r>
      <w:r w:rsidR="00892205" w:rsidRPr="000924A2">
        <w:rPr>
          <w:rFonts w:cs="B Lotus"/>
          <w:sz w:val="26"/>
          <w:szCs w:val="26"/>
          <w:rtl/>
        </w:rPr>
        <w:instrText xml:space="preserve"> </w:instrText>
      </w:r>
      <w:r w:rsidR="00892205" w:rsidRPr="000924A2">
        <w:rPr>
          <w:rFonts w:cs="B Lotus"/>
          <w:sz w:val="26"/>
          <w:szCs w:val="26"/>
          <w:rtl/>
        </w:rPr>
        <w:fldChar w:fldCharType="begin">
          <w:fldData xml:space="preserve">PEVuZE5vdGU+PENpdGU+PEF1dGhvcj5GYW48L0F1dGhvcj48WWVhcj4yMDI1PC9ZZWFyPjxSZWNO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</w:fldData>
        </w:fldChar>
      </w:r>
      <w:r w:rsidR="00892205" w:rsidRPr="000924A2">
        <w:rPr>
          <w:rFonts w:cs="B Lotus"/>
          <w:sz w:val="26"/>
          <w:szCs w:val="26"/>
          <w:rtl/>
        </w:rPr>
        <w:instrText xml:space="preserve"> </w:instrText>
      </w:r>
      <w:r w:rsidR="00892205" w:rsidRPr="000924A2">
        <w:rPr>
          <w:rFonts w:cs="B Lotus"/>
          <w:sz w:val="26"/>
          <w:szCs w:val="26"/>
        </w:rPr>
        <w:instrText>ADDIN EN.CITE.DATA</w:instrText>
      </w:r>
      <w:r w:rsidR="00892205" w:rsidRPr="000924A2">
        <w:rPr>
          <w:rFonts w:cs="B Lotus"/>
          <w:sz w:val="26"/>
          <w:szCs w:val="26"/>
          <w:rtl/>
        </w:rPr>
        <w:instrText xml:space="preserve"> </w:instrText>
      </w:r>
      <w:r w:rsidR="00892205" w:rsidRPr="000924A2">
        <w:rPr>
          <w:rFonts w:cs="B Lotus"/>
          <w:sz w:val="26"/>
          <w:szCs w:val="26"/>
          <w:rtl/>
        </w:rPr>
      </w:r>
      <w:r w:rsidR="00892205" w:rsidRPr="000924A2">
        <w:rPr>
          <w:rFonts w:cs="B Lotus"/>
          <w:sz w:val="26"/>
          <w:szCs w:val="26"/>
          <w:rtl/>
        </w:rPr>
        <w:fldChar w:fldCharType="end"/>
      </w:r>
      <w:r w:rsidR="00692CD0" w:rsidRPr="000924A2">
        <w:rPr>
          <w:rFonts w:cs="B Lotus"/>
          <w:sz w:val="26"/>
          <w:szCs w:val="26"/>
          <w:rtl/>
        </w:rPr>
      </w:r>
      <w:r w:rsidR="00692CD0" w:rsidRPr="000924A2">
        <w:rPr>
          <w:rFonts w:cs="B Lotus"/>
          <w:sz w:val="26"/>
          <w:szCs w:val="26"/>
          <w:rtl/>
        </w:rPr>
        <w:fldChar w:fldCharType="separate"/>
      </w:r>
      <w:r w:rsidR="00892205" w:rsidRPr="000924A2">
        <w:rPr>
          <w:rFonts w:cs="B Lotus"/>
          <w:noProof/>
          <w:sz w:val="26"/>
          <w:szCs w:val="26"/>
          <w:rtl/>
        </w:rPr>
        <w:t>(1</w:t>
      </w:r>
      <w:r w:rsidR="00485AC9" w:rsidRPr="000924A2">
        <w:rPr>
          <w:rFonts w:cs="B Lotus" w:hint="cs"/>
          <w:noProof/>
          <w:sz w:val="26"/>
          <w:szCs w:val="26"/>
          <w:rtl/>
        </w:rPr>
        <w:t>،</w:t>
      </w:r>
      <w:r w:rsidR="00892205" w:rsidRPr="000924A2">
        <w:rPr>
          <w:rFonts w:cs="B Lotus"/>
          <w:noProof/>
          <w:sz w:val="26"/>
          <w:szCs w:val="26"/>
          <w:rtl/>
        </w:rPr>
        <w:t xml:space="preserve"> 2)</w:t>
      </w:r>
      <w:r w:rsidR="00692CD0" w:rsidRPr="000924A2">
        <w:rPr>
          <w:rFonts w:cs="B Lotus"/>
          <w:sz w:val="26"/>
          <w:szCs w:val="26"/>
          <w:rtl/>
        </w:rPr>
        <w:fldChar w:fldCharType="end"/>
      </w:r>
      <w:r w:rsidR="00692CD0" w:rsidRPr="000924A2">
        <w:rPr>
          <w:rFonts w:cs="B Lotus" w:hint="cs"/>
          <w:sz w:val="26"/>
          <w:szCs w:val="26"/>
          <w:rtl/>
        </w:rPr>
        <w:t>.</w:t>
      </w:r>
      <w:r w:rsidR="00D41DC8" w:rsidRPr="000924A2">
        <w:rPr>
          <w:rFonts w:cs="B Lotus" w:hint="cs"/>
          <w:sz w:val="26"/>
          <w:szCs w:val="26"/>
          <w:rtl/>
        </w:rPr>
        <w:t xml:space="preserve"> در مجموع،</w:t>
      </w:r>
      <w:r w:rsidR="00692CD0" w:rsidRPr="000924A2">
        <w:rPr>
          <w:rFonts w:cs="B Lotus" w:hint="cs"/>
          <w:sz w:val="26"/>
          <w:szCs w:val="26"/>
          <w:rtl/>
        </w:rPr>
        <w:t xml:space="preserve"> </w:t>
      </w:r>
      <w:r w:rsidR="00692CD0" w:rsidRPr="000924A2">
        <w:rPr>
          <w:rFonts w:cs="B Lotus"/>
          <w:sz w:val="26"/>
          <w:szCs w:val="26"/>
          <w:rtl/>
        </w:rPr>
        <w:t>این ورزش نیازمند ترکیبی از قدرت و استقامت بدنی در کنار دقت بالا، تمرکز عمیق و کنترل حرکتی است. به همین دلیل، یک کماندار برای رسیدن به بهترین عملکرد، باید از تعادل خوب، ثبات بدنی (پاسچرال) و هماهنگی کافی میان عصب و عضله برخوردار باش</w:t>
      </w:r>
      <w:r w:rsidR="000430E2" w:rsidRPr="000924A2">
        <w:rPr>
          <w:rFonts w:cs="B Lotus" w:hint="cs"/>
          <w:sz w:val="26"/>
          <w:szCs w:val="26"/>
          <w:rtl/>
        </w:rPr>
        <w:t xml:space="preserve">د </w:t>
      </w:r>
      <w:r w:rsidR="00692CD0"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&lt;EndNote&gt;&lt;Cite&gt;&lt;Author&gt;Humaid&lt;/Author&gt;&lt;Year&gt;2014&lt;/Year&gt;&lt;RecNum&gt;118&lt;/RecNum&gt;&lt;DisplayText&gt;(3, 4)&lt;/DisplayText&gt;&lt;record&gt;&lt;rec-number&gt;118&lt;/rec-number&gt;&lt;foreign-keys&gt;&lt;key app="EN" db-id="t5ap5draxfvdxfe9t5b5z5zwwvv9x9xvswxf" timestamp="1761313141</w:instrText>
      </w:r>
      <w:r w:rsidR="005408BA" w:rsidRPr="000924A2">
        <w:rPr>
          <w:rFonts w:cs="B Lotus"/>
          <w:sz w:val="26"/>
          <w:szCs w:val="26"/>
          <w:rtl/>
        </w:rPr>
        <w:instrText>"&gt;118&lt;/</w:instrText>
      </w:r>
      <w:r w:rsidR="005408BA" w:rsidRPr="000924A2">
        <w:rPr>
          <w:rFonts w:cs="B Lotus"/>
          <w:sz w:val="26"/>
          <w:szCs w:val="26"/>
        </w:rPr>
        <w:instrText>key&gt;&lt;/foreign-keys&gt;&lt;ref-type name="Journal Article"&gt;17&lt;/ref-type&gt;&lt;contributors&gt;&lt;authors&gt;&lt;author&gt;Humaid, Hidayat&lt;/author&gt;&lt;/authors&gt;&lt;/contributors&gt;&lt;titles&gt;&lt;title&gt;Influence of Arm Muscle Strength, Draw Length and Archery Technique on Archery Achievement</w:instrText>
      </w:r>
      <w:r w:rsidR="005408BA" w:rsidRPr="000924A2">
        <w:rPr>
          <w:rFonts w:cs="B Lotus"/>
          <w:sz w:val="26"/>
          <w:szCs w:val="26"/>
          <w:rtl/>
        </w:rPr>
        <w:instrText>&lt;/</w:instrText>
      </w:r>
      <w:r w:rsidR="005408BA" w:rsidRPr="000924A2">
        <w:rPr>
          <w:rFonts w:cs="B Lotus"/>
          <w:sz w:val="26"/>
          <w:szCs w:val="26"/>
        </w:rPr>
        <w:instrText>title&gt;&lt;secondary-title&gt;Asian Social Science&lt;/secondary-title&gt;&lt;/titles&gt;&lt;periodical&gt;&lt;full-title&gt;Asian Social Science&lt;/full-title&gt;&lt;/periodical&gt;&lt;volume&gt;10&lt;/volume&gt;&lt;number&gt;5&lt;/number&gt;&lt;dates&gt;&lt;year&gt;2014&lt;/year&gt;&lt;/dates&gt;&lt;isbn&gt;1911-2025&amp;#xD;1911-2017&lt;/isbn&gt;&lt;urls</w:instrText>
      </w:r>
      <w:r w:rsidR="005408BA" w:rsidRPr="000924A2">
        <w:rPr>
          <w:rFonts w:cs="B Lotus"/>
          <w:sz w:val="26"/>
          <w:szCs w:val="26"/>
          <w:rtl/>
        </w:rPr>
        <w:instrText>&gt;&lt;/</w:instrText>
      </w:r>
      <w:r w:rsidR="005408BA" w:rsidRPr="000924A2">
        <w:rPr>
          <w:rFonts w:cs="B Lotus"/>
          <w:sz w:val="26"/>
          <w:szCs w:val="26"/>
        </w:rPr>
        <w:instrText>urls&gt;&lt;electronic-resource-num&gt;10.5539/ass.v10n5p28&lt;/electronic-resource-num&gt;&lt;/record&gt;&lt;/Cite&gt;&lt;Cite&gt;&lt;Author&gt;Pathmanathan K. Suppiah&lt;/Author&gt;&lt;Year&gt;2017&lt;/Year&gt;&lt;RecNum&gt;135&lt;/RecNum&gt;&lt;record&gt;&lt;rec-number&gt;135&lt;/rec-number&gt;&lt;foreign-keys&gt;&lt;key app="EN" db-id="t5ap5draxfvdxfe9t5b5z5zwwvv9x9xvswxf" timestamp="1764710095"&gt;135&lt;/key&gt;&lt;/foreign-keys&gt;&lt;ref-type name="Journal Article"&gt;17&lt;/ref-type&gt;&lt;contributors&gt;&lt;authors&gt;&lt;author&gt;Pathmanathan K. Suppiah,Tomny Wong Kee Kiet,Rabiu Muazu Musa,Mohamad Razali Abdullah,Jeffrey Low Fook</w:instrText>
      </w:r>
      <w:r w:rsidR="005408BA" w:rsidRPr="000924A2">
        <w:rPr>
          <w:rFonts w:cs="B Lotus"/>
          <w:sz w:val="26"/>
          <w:szCs w:val="26"/>
          <w:rtl/>
        </w:rPr>
        <w:instrText xml:space="preserve"> </w:instrText>
      </w:r>
      <w:r w:rsidR="005408BA" w:rsidRPr="000924A2">
        <w:rPr>
          <w:rFonts w:cs="B Lotus"/>
          <w:sz w:val="26"/>
          <w:szCs w:val="26"/>
        </w:rPr>
        <w:instrText>Lee,Ahmad Bisyri Husin Musawi Maliki&lt;/author&gt;&lt;/authors&gt;&lt;/contributors&gt;&lt;titles&gt;&lt;title&gt;&amp;lt;THE EFFECTIVENESS OF A CORE MUSCLES STABILITY PROGRAM.pdf&amp;gt;&lt;/title&gt;&lt;secondary-title&gt;Internati on al Journal of Physiotherapy&lt;/secondary-title&gt;&lt;/titles&gt;&lt;periodical</w:instrText>
      </w:r>
      <w:r w:rsidR="005408BA" w:rsidRPr="000924A2">
        <w:rPr>
          <w:rFonts w:cs="B Lotus"/>
          <w:sz w:val="26"/>
          <w:szCs w:val="26"/>
          <w:rtl/>
        </w:rPr>
        <w:instrText>&gt;&lt;</w:instrText>
      </w:r>
      <w:r w:rsidR="005408BA" w:rsidRPr="000924A2">
        <w:rPr>
          <w:rFonts w:cs="B Lotus"/>
          <w:sz w:val="26"/>
          <w:szCs w:val="26"/>
        </w:rPr>
        <w:instrText>full-title&gt;Internati on al Journal of Physiotherapy&lt;/full-title&gt;&lt;/periodical&gt;&lt;volume&gt;4(5)&lt;/volume&gt;&lt;dates&gt;&lt;year&gt;2017&lt;/year&gt;&lt;/dates&gt;&lt;urls&gt;&lt;/urls&gt;&lt;/record&gt;&lt;/Cite&gt;&lt;/EndNote</w:instrText>
      </w:r>
      <w:r w:rsidR="005408BA" w:rsidRPr="000924A2">
        <w:rPr>
          <w:rFonts w:cs="B Lotus"/>
          <w:sz w:val="26"/>
          <w:szCs w:val="26"/>
          <w:rtl/>
        </w:rPr>
        <w:instrText>&gt;</w:instrText>
      </w:r>
      <w:r w:rsidR="00692CD0" w:rsidRPr="000924A2">
        <w:rPr>
          <w:rFonts w:cs="B Lotus"/>
          <w:sz w:val="26"/>
          <w:szCs w:val="26"/>
          <w:rtl/>
        </w:rPr>
        <w:fldChar w:fldCharType="separate"/>
      </w:r>
      <w:r w:rsidR="005408BA" w:rsidRPr="000924A2">
        <w:rPr>
          <w:rFonts w:cs="B Lotus"/>
          <w:noProof/>
          <w:sz w:val="26"/>
          <w:szCs w:val="26"/>
          <w:rtl/>
        </w:rPr>
        <w:t>(3</w:t>
      </w:r>
      <w:r w:rsidR="00C675BB" w:rsidRPr="000924A2">
        <w:rPr>
          <w:rFonts w:cs="B Lotus" w:hint="cs"/>
          <w:noProof/>
          <w:sz w:val="26"/>
          <w:szCs w:val="26"/>
          <w:rtl/>
        </w:rPr>
        <w:t>،</w:t>
      </w:r>
      <w:r w:rsidR="005408BA" w:rsidRPr="000924A2">
        <w:rPr>
          <w:rFonts w:cs="B Lotus"/>
          <w:noProof/>
          <w:sz w:val="26"/>
          <w:szCs w:val="26"/>
          <w:rtl/>
        </w:rPr>
        <w:t xml:space="preserve"> 4)</w:t>
      </w:r>
      <w:r w:rsidR="00692CD0" w:rsidRPr="000924A2">
        <w:rPr>
          <w:rFonts w:cs="B Lotus"/>
          <w:sz w:val="26"/>
          <w:szCs w:val="26"/>
          <w:rtl/>
        </w:rPr>
        <w:fldChar w:fldCharType="end"/>
      </w:r>
      <w:bookmarkStart w:id="0" w:name="_Hlk213239824"/>
      <w:r w:rsidR="00CB5FD4" w:rsidRPr="000924A2">
        <w:rPr>
          <w:rFonts w:cs="B Lotus" w:hint="cs"/>
          <w:sz w:val="26"/>
          <w:szCs w:val="26"/>
          <w:rtl/>
          <w:lang w:bidi="fa-IR"/>
        </w:rPr>
        <w:t xml:space="preserve">. </w:t>
      </w:r>
      <w:r w:rsidR="00892205" w:rsidRPr="000924A2">
        <w:rPr>
          <w:rFonts w:cs="B Lotus"/>
          <w:sz w:val="26"/>
          <w:szCs w:val="26"/>
          <w:rtl/>
        </w:rPr>
        <w:t xml:space="preserve">شلیک دقیق تیر، به‌عنوان معیار نهایی عملکرد مؤثر در رشته تیراندازی با کمان، نه‌تنها به تمرکز ذهنی وابسته است، بلکه مستلزم ثبات وضعیت بدنی و هماهنگی فعالیت عضلات شانه و اندام فوقانی نیز می‌باشد. فرایند شلیک شامل مراحل متعددی از جمله تثبیت وضعیت بدن، کشیدن زه، حفظ کمان در حالت کشش، نشانه‌گیری و در نهایت رهاسازی تیر است </w:t>
      </w:r>
      <w:r w:rsidR="008F497F" w:rsidRPr="000924A2">
        <w:rPr>
          <w:rFonts w:cs="B Lotus"/>
          <w:sz w:val="26"/>
          <w:szCs w:val="26"/>
          <w:rtl/>
        </w:rPr>
        <w:fldChar w:fldCharType="begin"/>
      </w:r>
      <w:r w:rsidR="003A7E82" w:rsidRPr="000924A2">
        <w:rPr>
          <w:rFonts w:cs="B Lotus"/>
          <w:sz w:val="26"/>
          <w:szCs w:val="26"/>
          <w:rtl/>
        </w:rPr>
        <w:instrText xml:space="preserve"> </w:instrText>
      </w:r>
      <w:r w:rsidR="003A7E82" w:rsidRPr="000924A2">
        <w:rPr>
          <w:rFonts w:cs="B Lotus"/>
          <w:sz w:val="26"/>
          <w:szCs w:val="26"/>
        </w:rPr>
        <w:instrText>ADDIN EN.CITE &lt;EndNote&gt;&lt;Cite&gt;&lt;Author&gt;Sarro&lt;/Author&gt;&lt;Year&gt;2021&lt;/Year&gt;&lt;RecNum&gt;84&lt;/RecNum&gt;&lt;DisplayText&gt;(5, 6)&lt;/DisplayText&gt;&lt;record&gt;&lt;rec-number&gt;84&lt;/rec-number&gt;&lt;foreign-keys&gt;&lt;key app="EN" db-id="t5ap5draxfvdxfe9t5b5z5zwwvv9x9xvswxf" timestamp="1745594194"&gt;84</w:instrText>
      </w:r>
      <w:r w:rsidR="003A7E82" w:rsidRPr="000924A2">
        <w:rPr>
          <w:rFonts w:cs="B Lotus"/>
          <w:sz w:val="26"/>
          <w:szCs w:val="26"/>
          <w:rtl/>
        </w:rPr>
        <w:instrText>&lt;/</w:instrText>
      </w:r>
      <w:r w:rsidR="003A7E82" w:rsidRPr="000924A2">
        <w:rPr>
          <w:rFonts w:cs="B Lotus"/>
          <w:sz w:val="26"/>
          <w:szCs w:val="26"/>
        </w:rPr>
        <w:instrText>key&gt;&lt;/foreign-keys&gt;&lt;ref-type name="Journal Article"&gt;17&lt;/ref-type&gt;&lt;contributors&gt;&lt;authors&gt;&lt;author&gt;Sarro, Karine Jacon&lt;/author&gt;&lt;author&gt;Viana, Thaynã De Castro&lt;/author&gt;&lt;author&gt;De Barros, Ricardo Machado Leite&lt;/author&gt;&lt;/authors&gt;&lt;/contributors&gt;&lt;titles&gt;&lt;title&gt;Relationship between bow stability and postural control in recurve archery&lt;/title&gt;&lt;secondary-title&gt;European journal of sport science&lt;/secondary-title&gt;&lt;/titles&gt;&lt;periodical&gt;&lt;full-title&gt;European journal of sport science&lt;/full-title&gt;&lt;/periodical&gt;&lt;pages&gt;515-520</w:instrText>
      </w:r>
      <w:r w:rsidR="003A7E82" w:rsidRPr="000924A2">
        <w:rPr>
          <w:rFonts w:cs="B Lotus"/>
          <w:sz w:val="26"/>
          <w:szCs w:val="26"/>
          <w:rtl/>
        </w:rPr>
        <w:instrText>&lt;/</w:instrText>
      </w:r>
      <w:r w:rsidR="003A7E82" w:rsidRPr="000924A2">
        <w:rPr>
          <w:rFonts w:cs="B Lotus"/>
          <w:sz w:val="26"/>
          <w:szCs w:val="26"/>
        </w:rPr>
        <w:instrText>pages&gt;&lt;volume&gt;21&lt;/volume&gt;&lt;number&gt;4&lt;/number&gt;&lt;dates&gt;&lt;year&gt;2021&lt;/year&gt;&lt;/dates&gt;&lt;isbn&gt;1746-1391&lt;/isbn&gt;&lt;urls&gt;&lt;/urls&gt;&lt;/record&gt;&lt;/Cite&gt;&lt;Cite&gt;&lt;Author&gt;Shinohara&lt;/Author&gt;&lt;Year&gt;2023&lt;/Year&gt;&lt;RecNum&gt;85&lt;/RecNum&gt;&lt;record&gt;&lt;rec-number&gt;85&lt;/rec-number&gt;&lt;foreign-keys&gt;&lt;key app</w:instrText>
      </w:r>
      <w:r w:rsidR="003A7E82" w:rsidRPr="000924A2">
        <w:rPr>
          <w:rFonts w:cs="B Lotus"/>
          <w:sz w:val="26"/>
          <w:szCs w:val="26"/>
          <w:rtl/>
        </w:rPr>
        <w:instrText>="</w:instrText>
      </w:r>
      <w:r w:rsidR="003A7E82" w:rsidRPr="000924A2">
        <w:rPr>
          <w:rFonts w:cs="B Lotus"/>
          <w:sz w:val="26"/>
          <w:szCs w:val="26"/>
        </w:rPr>
        <w:instrText>EN" db-id="t5ap5draxfvdxfe9t5b5z5zwwvv9x9xvswxf" timestamp="1745595487"&gt;85&lt;/key&gt;&lt;/foreign-keys&gt;&lt;ref-type name="Journal Article"&gt;17&lt;/ref-type&gt;&lt;contributors&gt;&lt;authors&gt;&lt;author&gt;Shinohara, Hiroshi&lt;/author&gt;&lt;author&gt;Hosomi, Ryota&lt;/author&gt;&lt;author&gt;Sakamoto, Ryuji&lt;/author&gt;&lt;author&gt;Urushihata, Toshiya&lt;/author&gt;&lt;author&gt;Yamamoto, Shione&lt;/author&gt;&lt;author&gt;Higa, Chikashi&lt;/author&gt;&lt;author&gt;Oyama, Shinpei&lt;/author&gt;&lt;/authors&gt;&lt;/contributors&gt;&lt;titles&gt;&lt;title&gt;Effect of exercise devised to reduce arm tremor in the sighting phase of archery&lt;/title&gt;&lt;secondary-title&gt;Plos one&lt;/secondary-title&gt;&lt;/titles&gt;&lt;periodical&gt;&lt;full-title&gt;Plos one&lt;/full-title&gt;&lt;/periodical&gt;&lt;pages&gt;e0285223&lt;/pages&gt;&lt;volume&gt;18&lt;/volume&gt;&lt;number&gt;5&lt;/number&gt;&lt;dates&gt;&lt;year&gt;2023&lt;/year&gt;&lt;/dates&gt;&lt;isbn&gt;1932-6203&lt;/isbn&gt;&lt;urls&gt;&lt;/urls&gt;&lt;/record</w:instrText>
      </w:r>
      <w:r w:rsidR="003A7E82" w:rsidRPr="000924A2">
        <w:rPr>
          <w:rFonts w:cs="B Lotus"/>
          <w:sz w:val="26"/>
          <w:szCs w:val="26"/>
          <w:rtl/>
        </w:rPr>
        <w:instrText>&gt;&lt;/</w:instrText>
      </w:r>
      <w:r w:rsidR="003A7E82" w:rsidRPr="000924A2">
        <w:rPr>
          <w:rFonts w:cs="B Lotus"/>
          <w:sz w:val="26"/>
          <w:szCs w:val="26"/>
        </w:rPr>
        <w:instrText>Cite&gt;&lt;/EndNote</w:instrText>
      </w:r>
      <w:r w:rsidR="003A7E82" w:rsidRPr="000924A2">
        <w:rPr>
          <w:rFonts w:cs="B Lotus"/>
          <w:sz w:val="26"/>
          <w:szCs w:val="26"/>
          <w:rtl/>
        </w:rPr>
        <w:instrText>&gt;</w:instrText>
      </w:r>
      <w:r w:rsidR="008F497F" w:rsidRPr="000924A2">
        <w:rPr>
          <w:rFonts w:cs="B Lotus"/>
          <w:sz w:val="26"/>
          <w:szCs w:val="26"/>
          <w:rtl/>
        </w:rPr>
        <w:fldChar w:fldCharType="separate"/>
      </w:r>
      <w:r w:rsidR="003A7E82" w:rsidRPr="000924A2">
        <w:rPr>
          <w:rFonts w:cs="B Lotus"/>
          <w:noProof/>
          <w:sz w:val="26"/>
          <w:szCs w:val="26"/>
          <w:rtl/>
        </w:rPr>
        <w:t>(5</w:t>
      </w:r>
      <w:r w:rsidR="00C675BB" w:rsidRPr="000924A2">
        <w:rPr>
          <w:rFonts w:cs="B Lotus" w:hint="cs"/>
          <w:noProof/>
          <w:sz w:val="26"/>
          <w:szCs w:val="26"/>
          <w:rtl/>
        </w:rPr>
        <w:t>،</w:t>
      </w:r>
      <w:r w:rsidR="003A7E82" w:rsidRPr="000924A2">
        <w:rPr>
          <w:rFonts w:cs="B Lotus"/>
          <w:noProof/>
          <w:sz w:val="26"/>
          <w:szCs w:val="26"/>
          <w:rtl/>
        </w:rPr>
        <w:t xml:space="preserve"> 6)</w:t>
      </w:r>
      <w:r w:rsidR="008F497F" w:rsidRPr="000924A2">
        <w:rPr>
          <w:rFonts w:cs="B Lotus"/>
          <w:sz w:val="26"/>
          <w:szCs w:val="26"/>
          <w:rtl/>
        </w:rPr>
        <w:fldChar w:fldCharType="end"/>
      </w:r>
      <w:r w:rsidR="008F497F" w:rsidRPr="000924A2">
        <w:rPr>
          <w:rFonts w:cs="B Lotus"/>
          <w:sz w:val="26"/>
          <w:szCs w:val="26"/>
        </w:rPr>
        <w:t>.</w:t>
      </w:r>
    </w:p>
    <w:p w14:paraId="55B08F1B" w14:textId="5A14F062" w:rsidR="00336B2E" w:rsidRPr="000924A2" w:rsidRDefault="008F497F" w:rsidP="005D2026">
      <w:pPr>
        <w:bidi/>
        <w:spacing w:line="240" w:lineRule="auto"/>
        <w:jc w:val="both"/>
        <w:rPr>
          <w:rFonts w:cs="B Lotus"/>
          <w:sz w:val="26"/>
          <w:szCs w:val="26"/>
          <w:rtl/>
          <w:lang w:bidi="fa-IR"/>
        </w:rPr>
      </w:pPr>
      <w:r w:rsidRPr="000924A2">
        <w:rPr>
          <w:rFonts w:cs="B Lotus"/>
          <w:sz w:val="26"/>
          <w:szCs w:val="26"/>
          <w:rtl/>
        </w:rPr>
        <w:t>به‌طور خاص، مرحله نشانه‌گیری زمانی است که تیرانداز باید بازوها و شانه‌های خود را در وضعیتی حداکثر پایدار حفظ کند تا هم‌ترازی تیر با هدف تضمین شود. از آنجایی که این وضعیت مستلزم فعالیت مداوم و ایزومتریک عضلات شانه است، تداوم این انقباض در عمل می‌تواند موجب بروز نوسانات کوچک، اما تأثیرگذار، در اندام فوقانی گردد؛ پدیده‌ای که در ادبیات علمی از آن به عنوان لرزش</w:t>
      </w:r>
      <w:r w:rsidRPr="000924A2">
        <w:rPr>
          <w:rFonts w:cs="B Lotus"/>
          <w:sz w:val="26"/>
          <w:szCs w:val="26"/>
        </w:rPr>
        <w:t xml:space="preserve"> </w:t>
      </w:r>
      <w:r w:rsidRPr="000924A2">
        <w:rPr>
          <w:rFonts w:cs="B Lotus"/>
          <w:sz w:val="26"/>
          <w:szCs w:val="26"/>
          <w:rtl/>
        </w:rPr>
        <w:t>یاد می‌شود</w:t>
      </w:r>
      <w:r w:rsidRPr="000924A2">
        <w:rPr>
          <w:rFonts w:cs="B Lotus"/>
          <w:sz w:val="26"/>
          <w:szCs w:val="26"/>
        </w:rPr>
        <w:t xml:space="preserve"> </w:t>
      </w:r>
      <w:r w:rsidR="007C25FB" w:rsidRPr="000924A2">
        <w:rPr>
          <w:rFonts w:cs="B Lotus"/>
          <w:sz w:val="26"/>
          <w:szCs w:val="26"/>
        </w:rPr>
        <w:fldChar w:fldCharType="begin"/>
      </w:r>
      <w:r w:rsidR="005408BA" w:rsidRPr="000924A2">
        <w:rPr>
          <w:rFonts w:cs="B Lotus"/>
          <w:sz w:val="26"/>
          <w:szCs w:val="26"/>
        </w:rPr>
        <w:instrText xml:space="preserve"> ADDIN EN.CITE &lt;EndNote&gt;&lt;Cite&gt;&lt;Author&gt;Lin&lt;/Author&gt;&lt;Year&gt;2010&lt;/Year&gt;&lt;RecNum&gt;86&lt;/RecNum&gt;&lt;DisplayText&gt;(7)&lt;/DisplayText&gt;&lt;record&gt;&lt;rec-number&gt;86&lt;/rec-number&gt;&lt;foreign-keys&gt;&lt;key app="EN" db-id="t5ap5draxfvdxfe9t5b5z5zwwvv9x9xvswxf" timestamp="1745599866"&gt;86&lt;/key&gt;&lt;/foreign-keys&gt;&lt;ref-type name="Journal Article"&gt;17&lt;/ref-type&gt;&lt;contributors&gt;&lt;authors&gt;&lt;author&gt;Lin, Jiu-Jenq&lt;/author&gt;&lt;author&gt;Hung, Cheng-Ju&lt;/author&gt;&lt;author&gt;Yang, ChIng-Ching&lt;/author&gt;&lt;author&gt;Chen, Hsing-Yu&lt;/author&gt;&lt;author&gt;Chou, Feng-Ching&lt;/author&gt;&lt;author&gt;Lu, Tung-Wu&lt;/author&gt;&lt;/authors&gt;&lt;/contributors&gt;&lt;titles&gt;&lt;title&gt;Activation and tremor of the shoulder muscles to the demands of an archery task&lt;/title&gt;&lt;secondary-title&gt;Journal of sports sciences&lt;/secondary-title&gt;&lt;/titles&gt;&lt;periodical&gt;&lt;full-title&gt;Journal of sports sciences&lt;/full-title&gt;&lt;/periodical&gt;&lt;pages&gt;415-421&lt;/pages&gt;&lt;volume&gt;28&lt;/volume&gt;&lt;number&gt;4&lt;/number&gt;&lt;dates&gt;&lt;year&gt;2010&lt;/year&gt;&lt;/dates&gt;&lt;isbn&gt;0264-0414&lt;/isbn&gt;&lt;urls&gt;&lt;/urls&gt;&lt;/record&gt;&lt;/Cite&gt;&lt;/EndNote&gt;</w:instrText>
      </w:r>
      <w:r w:rsidR="007C25FB" w:rsidRPr="000924A2">
        <w:rPr>
          <w:rFonts w:cs="B Lotus"/>
          <w:sz w:val="26"/>
          <w:szCs w:val="26"/>
        </w:rPr>
        <w:fldChar w:fldCharType="separate"/>
      </w:r>
      <w:r w:rsidR="003E2122" w:rsidRPr="000924A2">
        <w:rPr>
          <w:rFonts w:cs="B Lotus" w:hint="cs"/>
          <w:noProof/>
          <w:sz w:val="26"/>
          <w:szCs w:val="26"/>
          <w:rtl/>
        </w:rPr>
        <w:t>(7)</w:t>
      </w:r>
      <w:r w:rsidR="007C25FB" w:rsidRPr="000924A2">
        <w:rPr>
          <w:rFonts w:cs="B Lotus"/>
          <w:sz w:val="26"/>
          <w:szCs w:val="26"/>
        </w:rPr>
        <w:fldChar w:fldCharType="end"/>
      </w:r>
      <w:r w:rsidRPr="000924A2">
        <w:rPr>
          <w:rFonts w:cs="B Lotus" w:hint="cs"/>
          <w:sz w:val="26"/>
          <w:szCs w:val="26"/>
          <w:rtl/>
        </w:rPr>
        <w:t>.</w:t>
      </w:r>
    </w:p>
    <w:p w14:paraId="1F2198F8" w14:textId="30180A46" w:rsidR="00865DD6" w:rsidRPr="000924A2" w:rsidRDefault="00702C5D" w:rsidP="005D2026">
      <w:pPr>
        <w:bidi/>
        <w:spacing w:after="0" w:line="240" w:lineRule="auto"/>
        <w:jc w:val="both"/>
        <w:rPr>
          <w:rFonts w:cs="B Lotus"/>
          <w:sz w:val="26"/>
          <w:szCs w:val="26"/>
          <w:rtl/>
        </w:rPr>
      </w:pPr>
      <w:r w:rsidRPr="000924A2">
        <w:rPr>
          <w:rFonts w:cs="B Lotus"/>
          <w:sz w:val="26"/>
          <w:szCs w:val="26"/>
          <w:rtl/>
        </w:rPr>
        <w:t>لرزش را می‌توان به عنوان حرکات غیرارادی، سریع، ریتمیک و نوسانی تعریف کرد که ممکن است در یک یا چند بخش از بدن بروز کند</w:t>
      </w:r>
      <w:r w:rsidR="008E0EEE" w:rsidRPr="000924A2">
        <w:rPr>
          <w:rFonts w:cs="B Lotus" w:hint="cs"/>
          <w:sz w:val="26"/>
          <w:szCs w:val="26"/>
          <w:rtl/>
        </w:rPr>
        <w:t xml:space="preserve"> </w:t>
      </w:r>
      <w:r w:rsidR="008E0EEE" w:rsidRPr="000924A2">
        <w:rPr>
          <w:rFonts w:cs="B Lotus"/>
          <w:sz w:val="26"/>
          <w:szCs w:val="26"/>
          <w:rtl/>
        </w:rPr>
        <w:t>نکته مهم این است که این پدیده تنها محدود به مبتلایان به اختلالات عصبی نیست، بلکه در افراد سالم نیز مشاهده می‌شود</w:t>
      </w:r>
      <w:r w:rsidRPr="000924A2">
        <w:rPr>
          <w:rFonts w:cs="B Lotus"/>
          <w:sz w:val="26"/>
          <w:szCs w:val="26"/>
          <w:rtl/>
        </w:rPr>
        <w:t xml:space="preserve"> </w:t>
      </w:r>
      <w:r w:rsidR="00FC2845" w:rsidRPr="000924A2">
        <w:rPr>
          <w:rFonts w:cs="B Lotus"/>
          <w:sz w:val="26"/>
          <w:szCs w:val="26"/>
        </w:rPr>
        <w:fldChar w:fldCharType="begin"/>
      </w:r>
      <w:r w:rsidR="005408BA" w:rsidRPr="000924A2">
        <w:rPr>
          <w:rFonts w:cs="B Lotus"/>
          <w:sz w:val="26"/>
          <w:szCs w:val="26"/>
        </w:rPr>
        <w:instrText xml:space="preserve"> ADDIN EN.CITE &lt;EndNote&gt;&lt;Cite&gt;&lt;Author&gt;Aljihmani&lt;/Author&gt;&lt;Year&gt;2019&lt;/Year&gt;&lt;RecNum&gt;69&lt;/RecNum&gt;&lt;DisplayText&gt;(8)&lt;/DisplayText&gt;&lt;record&gt;&lt;rec-number&gt;69&lt;/rec-number&gt;&lt;foreign-keys&gt;&lt;key app="EN" db-id="t5ap5draxfvdxfe9t5b5z5zwwvv9x9xvswxf" timestamp="1745170355"&gt;69&lt;/key&gt;&lt;/foreign-keys&gt;&lt;ref-type name="Conference Proceedings"&gt;10&lt;/ref-type&gt;&lt;contributors&gt;&lt;authors&gt;&lt;author&gt;Aljihmani, Lilia&lt;/author&gt;&lt;author&gt;Zhuz, Yibo&lt;/author&gt;&lt;author&gt;Abbas, Hasan T&lt;/author&gt;&lt;author&gt;Mehta, Ranjana&lt;/author&gt;&lt;author&gt;Sasangohar, Farzan&lt;/author&gt;&lt;author&gt;Erraguntla, Madhav&lt;/author&gt;&lt;author&gt;Abbasi, Qammer H&lt;/author&gt;&lt;author&gt;Qaraqe, Khalid&lt;/author&gt;&lt;/authors&gt;&lt;/contributors&gt;&lt;titles&gt;&lt;title&gt;Spectral analysis of hand tremors induced during a fatigue test&lt;/title&gt;&lt;secondary-title&gt;2019 IEEE 32nd International Symposium on Computer-Based Medical Systems (CBMS)&lt;/secondary-title&gt;&lt;/titles&gt;&lt;pages&gt;658-663&lt;/pages&gt;&lt;dates&gt;&lt;year&gt;2019&lt;/year&gt;&lt;/dates&gt;&lt;publisher&gt;IEEE&lt;/publisher&gt;&lt;isbn&gt;1728122864&lt;/isbn&gt;&lt;urls&gt;&lt;/urls&gt;&lt;/record&gt;&lt;/Cite&gt;&lt;/EndNote&gt;</w:instrText>
      </w:r>
      <w:r w:rsidR="00FC2845" w:rsidRPr="000924A2">
        <w:rPr>
          <w:rFonts w:cs="B Lotus"/>
          <w:sz w:val="26"/>
          <w:szCs w:val="26"/>
        </w:rPr>
        <w:fldChar w:fldCharType="separate"/>
      </w:r>
      <w:r w:rsidR="007B20EF" w:rsidRPr="000924A2">
        <w:rPr>
          <w:rFonts w:cs="B Lotus" w:hint="cs"/>
          <w:noProof/>
          <w:sz w:val="26"/>
          <w:szCs w:val="26"/>
          <w:rtl/>
        </w:rPr>
        <w:t>(8)</w:t>
      </w:r>
      <w:r w:rsidR="00FC2845" w:rsidRPr="000924A2">
        <w:rPr>
          <w:rFonts w:cs="B Lotus"/>
          <w:sz w:val="26"/>
          <w:szCs w:val="26"/>
        </w:rPr>
        <w:fldChar w:fldCharType="end"/>
      </w:r>
      <w:r w:rsidR="00680BB4" w:rsidRPr="000924A2">
        <w:rPr>
          <w:rFonts w:cs="B Lotus" w:hint="cs"/>
          <w:sz w:val="26"/>
          <w:szCs w:val="26"/>
          <w:rtl/>
        </w:rPr>
        <w:t>.</w:t>
      </w:r>
      <w:r w:rsidR="00FC2845" w:rsidRPr="000924A2">
        <w:rPr>
          <w:rFonts w:cs="B Lotus" w:hint="cs"/>
          <w:sz w:val="26"/>
          <w:szCs w:val="26"/>
          <w:rtl/>
        </w:rPr>
        <w:t xml:space="preserve"> </w:t>
      </w:r>
      <w:r w:rsidR="008E0EEE" w:rsidRPr="000924A2">
        <w:rPr>
          <w:rFonts w:cs="B Lotus"/>
          <w:sz w:val="26"/>
          <w:szCs w:val="26"/>
          <w:rtl/>
        </w:rPr>
        <w:t>در میان طبقه‌بندی‌های مختلف لرزش‌ها، لرزش وضعیتی</w:t>
      </w:r>
      <w:r w:rsidR="00892205" w:rsidRPr="000924A2">
        <w:rPr>
          <w:rStyle w:val="FootnoteReference"/>
          <w:rFonts w:cs="B Lotus"/>
          <w:sz w:val="26"/>
          <w:szCs w:val="26"/>
          <w:rtl/>
        </w:rPr>
        <w:footnoteReference w:id="1"/>
      </w:r>
      <w:r w:rsidR="008E0EEE" w:rsidRPr="000924A2">
        <w:rPr>
          <w:rFonts w:cs="B Lotus"/>
          <w:sz w:val="26"/>
          <w:szCs w:val="26"/>
        </w:rPr>
        <w:t xml:space="preserve"> </w:t>
      </w:r>
      <w:r w:rsidR="008E0EEE" w:rsidRPr="000924A2">
        <w:rPr>
          <w:rFonts w:cs="B Lotus"/>
          <w:sz w:val="26"/>
          <w:szCs w:val="26"/>
          <w:rtl/>
        </w:rPr>
        <w:t>یکی از شایع‌ترین انواع است؛ نوعی که مشخصاً هنگام حفظ اندام در خلاف جهت نیروی گرانش به وقوع می‌پیوندد</w:t>
      </w:r>
      <w:r w:rsidR="008E0EEE" w:rsidRPr="000924A2">
        <w:rPr>
          <w:rFonts w:cs="B Lotus"/>
          <w:sz w:val="26"/>
          <w:szCs w:val="26"/>
        </w:rPr>
        <w:t xml:space="preserve"> </w:t>
      </w:r>
      <w:r w:rsidR="00FC2845"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&lt;EndNote&gt;&lt;Cite&gt;&lt;Author&gt;Papale&lt;/Author&gt;&lt;Year&gt;2024&lt;/Year&gt;&lt;RecNum&gt;67&lt;/RecNum&gt;&lt;DisplayText&gt;(9)&lt;/DisplayText&gt;&lt;record&gt;&lt;rec-number&gt;67&lt;/rec-number&gt;&lt;foreign-keys&gt;&lt;key app="EN" db-id="t5ap5draxfvdxfe9t5b5z5zwwvv9x9xvswxf" timestamp="1745168119"&gt;67&lt;/key&gt;&lt;/foreign-keys&gt;&lt;ref-type name="Journal Article"&gt;17&lt;/ref-type&gt;&lt;contributors&gt;&lt;authors&gt;&lt;author&gt;Papale, Olga&lt;/author&gt;&lt;author&gt;Di Rocco, Francesca&lt;/author&gt;&lt;author&gt;Festino, Emanuel&lt;/author&gt;&lt;author&gt;Gammino, Viviana&lt;/author&gt;&lt;author&gt;Cortis, Cristina&lt;/author&gt;&lt;author&gt;Fusco, Andrea&lt;/author&gt;&lt;/authors&gt;&lt;/contributors&gt;&lt;titles&gt;&lt;title&gt;Do Hand Exercises Influence Physiological Hand Tremor? An Observational Cohort Study on Healthy Young Adults&lt;/title&gt;&lt;secondary-title&gt;Applied Sciences&lt;/secondary-title&gt;&lt;/titles&gt;&lt;periodical</w:instrText>
      </w:r>
      <w:r w:rsidR="005408BA" w:rsidRPr="000924A2">
        <w:rPr>
          <w:rFonts w:cs="B Lotus"/>
          <w:sz w:val="26"/>
          <w:szCs w:val="26"/>
          <w:rtl/>
        </w:rPr>
        <w:instrText>&gt;&lt;</w:instrText>
      </w:r>
      <w:r w:rsidR="005408BA" w:rsidRPr="000924A2">
        <w:rPr>
          <w:rFonts w:cs="B Lotus"/>
          <w:sz w:val="26"/>
          <w:szCs w:val="26"/>
        </w:rPr>
        <w:instrText>full-title&gt;Applied Sciences&lt;/full-title&gt;&lt;/periodical&gt;&lt;pages&gt;4467&lt;/pages&gt;&lt;volume&gt;14&lt;/volume&gt;&lt;number&gt;11&lt;/number&gt;&lt;dates&gt;&lt;year&gt;2024&lt;/year&gt;&lt;/dates&gt;&lt;isbn&gt;2076-3417&lt;/isbn&gt;&lt;urls&gt;&lt;/urls&gt;&lt;/record&gt;&lt;/Cite&gt;&lt;/EndNote</w:instrText>
      </w:r>
      <w:r w:rsidR="005408BA" w:rsidRPr="000924A2">
        <w:rPr>
          <w:rFonts w:cs="B Lotus"/>
          <w:sz w:val="26"/>
          <w:szCs w:val="26"/>
          <w:rtl/>
        </w:rPr>
        <w:instrText>&gt;</w:instrText>
      </w:r>
      <w:r w:rsidR="00FC2845" w:rsidRPr="000924A2">
        <w:rPr>
          <w:rFonts w:cs="B Lotus"/>
          <w:sz w:val="26"/>
          <w:szCs w:val="26"/>
          <w:rtl/>
        </w:rPr>
        <w:fldChar w:fldCharType="separate"/>
      </w:r>
      <w:r w:rsidR="005408BA" w:rsidRPr="000924A2">
        <w:rPr>
          <w:rFonts w:cs="B Lotus"/>
          <w:noProof/>
          <w:sz w:val="26"/>
          <w:szCs w:val="26"/>
          <w:rtl/>
        </w:rPr>
        <w:t>(9)</w:t>
      </w:r>
      <w:r w:rsidR="00FC2845" w:rsidRPr="000924A2">
        <w:rPr>
          <w:rFonts w:cs="B Lotus"/>
          <w:sz w:val="26"/>
          <w:szCs w:val="26"/>
          <w:rtl/>
        </w:rPr>
        <w:fldChar w:fldCharType="end"/>
      </w:r>
      <w:r w:rsidR="00FC2845" w:rsidRPr="000924A2">
        <w:rPr>
          <w:rFonts w:cs="B Lotus" w:hint="cs"/>
          <w:sz w:val="26"/>
          <w:szCs w:val="26"/>
          <w:rtl/>
        </w:rPr>
        <w:t>.</w:t>
      </w:r>
      <w:r w:rsidR="00FC2845" w:rsidRPr="000924A2">
        <w:rPr>
          <w:rFonts w:cs="B Lotus"/>
          <w:sz w:val="26"/>
          <w:szCs w:val="26"/>
          <w:rtl/>
        </w:rPr>
        <w:t xml:space="preserve"> </w:t>
      </w:r>
      <w:r w:rsidR="00787231" w:rsidRPr="000924A2">
        <w:rPr>
          <w:rFonts w:cs="B Lotus"/>
          <w:sz w:val="26"/>
          <w:szCs w:val="26"/>
          <w:rtl/>
        </w:rPr>
        <w:t>در تیراندازی با کمان، این نوع لرزش به دلیل نیاز به نگه‌داشتن کمان برای مدت طولانی، به یک عامل حیاتی و محدودکننده دقت تبدیل می‌شود</w:t>
      </w:r>
      <w:r w:rsidR="000430E2" w:rsidRPr="000924A2">
        <w:rPr>
          <w:rFonts w:cs="B Lotus" w:hint="cs"/>
          <w:sz w:val="26"/>
          <w:szCs w:val="26"/>
          <w:rtl/>
        </w:rPr>
        <w:t xml:space="preserve"> </w:t>
      </w:r>
      <w:r w:rsidR="00787231"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&lt;EndNote&gt;&lt;Cite&gt;&lt;Author&gt;Shinohara&lt;/Author&gt;&lt;Year&gt;2023&lt;/Year&gt;&lt;RecNum&gt;85&lt;/RecNum&gt;&lt;DisplayText&gt;(6)&lt;/DisplayText&gt;&lt;record&gt;&lt;rec-number&gt;85&lt;/rec-number&gt;&lt;foreign-keys&gt;&lt;key app="EN" db-id="t5ap5draxfvdxfe9t5b5z5zwwvv9x9xvswxf" timestamp="1745595487"&gt;85</w:instrText>
      </w:r>
      <w:r w:rsidR="005408BA" w:rsidRPr="000924A2">
        <w:rPr>
          <w:rFonts w:cs="B Lotus"/>
          <w:sz w:val="26"/>
          <w:szCs w:val="26"/>
          <w:rtl/>
        </w:rPr>
        <w:instrText>&lt;/</w:instrText>
      </w:r>
      <w:r w:rsidR="005408BA" w:rsidRPr="000924A2">
        <w:rPr>
          <w:rFonts w:cs="B Lotus"/>
          <w:sz w:val="26"/>
          <w:szCs w:val="26"/>
        </w:rPr>
        <w:instrText>key&gt;&lt;/foreign-keys&gt;&lt;ref-type name="Journal Article"&gt;17&lt;/ref-type&gt;&lt;contributors&gt;&lt;authors&gt;&lt;author&gt;Shinohara, Hiroshi&lt;/author&gt;&lt;author&gt;Hosomi, Ryota&lt;/author&gt;&lt;author&gt;Sakamoto, Ryuji&lt;/author&gt;&lt;author&gt;Urushihata, Toshiya&lt;/author&gt;&lt;author&gt;Yamamoto, Shione&lt;/author</w:instrText>
      </w:r>
      <w:r w:rsidR="005408BA" w:rsidRPr="000924A2">
        <w:rPr>
          <w:rFonts w:cs="B Lotus"/>
          <w:sz w:val="26"/>
          <w:szCs w:val="26"/>
          <w:rtl/>
        </w:rPr>
        <w:instrText>&gt;&lt;</w:instrText>
      </w:r>
      <w:r w:rsidR="005408BA" w:rsidRPr="000924A2">
        <w:rPr>
          <w:rFonts w:cs="B Lotus"/>
          <w:sz w:val="26"/>
          <w:szCs w:val="26"/>
        </w:rPr>
        <w:instrText>author&gt;Higa, Chikashi&lt;/author&gt;&lt;author&gt;Oyama, Shinpei&lt;/author&gt;&lt;/authors&gt;&lt;/contributors&gt;&lt;titles&gt;&lt;title&gt;Effect of exercise devised to reduce arm tremor in the sighting phase of archery&lt;/title&gt;&lt;secondary-title&gt;Plos one&lt;/secondary-title&gt;&lt;/titles&gt;&lt;periodical</w:instrText>
      </w:r>
      <w:r w:rsidR="005408BA" w:rsidRPr="000924A2">
        <w:rPr>
          <w:rFonts w:cs="B Lotus"/>
          <w:sz w:val="26"/>
          <w:szCs w:val="26"/>
          <w:rtl/>
        </w:rPr>
        <w:instrText>&gt;&lt;</w:instrText>
      </w:r>
      <w:r w:rsidR="005408BA" w:rsidRPr="000924A2">
        <w:rPr>
          <w:rFonts w:cs="B Lotus"/>
          <w:sz w:val="26"/>
          <w:szCs w:val="26"/>
        </w:rPr>
        <w:instrText>full-title&gt;Plos one&lt;/full-title&gt;&lt;/periodical&gt;&lt;pages&gt;e0285223&lt;/pages&gt;&lt;volume&gt;18&lt;/volume&gt;&lt;number&gt;5&lt;/number&gt;&lt;dates&gt;&lt;year&gt;2023&lt;/year&gt;&lt;/dates&gt;&lt;isbn&gt;1932-6203&lt;/isbn&gt;&lt;urls&gt;&lt;/urls&gt;&lt;/record&gt;&lt;/Cite&gt;&lt;/EndNote</w:instrText>
      </w:r>
      <w:r w:rsidR="005408BA" w:rsidRPr="000924A2">
        <w:rPr>
          <w:rFonts w:cs="B Lotus"/>
          <w:sz w:val="26"/>
          <w:szCs w:val="26"/>
          <w:rtl/>
        </w:rPr>
        <w:instrText>&gt;</w:instrText>
      </w:r>
      <w:r w:rsidR="00787231" w:rsidRPr="000924A2">
        <w:rPr>
          <w:rFonts w:cs="B Lotus"/>
          <w:sz w:val="26"/>
          <w:szCs w:val="26"/>
          <w:rtl/>
        </w:rPr>
        <w:fldChar w:fldCharType="separate"/>
      </w:r>
      <w:r w:rsidR="005408BA" w:rsidRPr="000924A2">
        <w:rPr>
          <w:rFonts w:cs="B Lotus"/>
          <w:noProof/>
          <w:sz w:val="26"/>
          <w:szCs w:val="26"/>
          <w:rtl/>
        </w:rPr>
        <w:t>(6)</w:t>
      </w:r>
      <w:r w:rsidR="00787231" w:rsidRPr="000924A2">
        <w:rPr>
          <w:rFonts w:cs="B Lotus"/>
          <w:sz w:val="26"/>
          <w:szCs w:val="26"/>
          <w:rtl/>
        </w:rPr>
        <w:fldChar w:fldCharType="end"/>
      </w:r>
      <w:r w:rsidR="00787231" w:rsidRPr="000924A2">
        <w:rPr>
          <w:rFonts w:cs="B Lotus" w:hint="cs"/>
          <w:sz w:val="26"/>
          <w:szCs w:val="26"/>
          <w:rtl/>
        </w:rPr>
        <w:t>.</w:t>
      </w:r>
      <w:r w:rsidR="008A3DA8" w:rsidRPr="000924A2">
        <w:rPr>
          <w:rtl/>
        </w:rPr>
        <w:t xml:space="preserve"> </w:t>
      </w:r>
      <w:r w:rsidR="008A3DA8" w:rsidRPr="000924A2">
        <w:rPr>
          <w:rFonts w:cs="B Lotus"/>
          <w:sz w:val="26"/>
          <w:szCs w:val="26"/>
          <w:rtl/>
        </w:rPr>
        <w:t xml:space="preserve">موضوعی که شواهد تجربی متعددی نیز آن را تأیید کرده‌اند. در همین راستا، نادرزا و همکاران </w:t>
      </w:r>
      <w:r w:rsidR="00787231" w:rsidRPr="000924A2">
        <w:rPr>
          <w:rFonts w:cs="B Lotus"/>
          <w:sz w:val="26"/>
          <w:szCs w:val="26"/>
          <w:rtl/>
        </w:rPr>
        <w:t>(</w:t>
      </w:r>
      <w:r w:rsidR="00787231" w:rsidRPr="000924A2">
        <w:rPr>
          <w:rFonts w:cs="B Lotus"/>
          <w:sz w:val="26"/>
          <w:szCs w:val="26"/>
          <w:rtl/>
          <w:lang w:bidi="fa-IR"/>
        </w:rPr>
        <w:t xml:space="preserve">۲۰۲۴) </w:t>
      </w:r>
      <w:r w:rsidR="00787231" w:rsidRPr="000924A2">
        <w:rPr>
          <w:rFonts w:cs="B Lotus"/>
          <w:sz w:val="26"/>
          <w:szCs w:val="26"/>
          <w:rtl/>
        </w:rPr>
        <w:t xml:space="preserve">نشان داد که پس از </w:t>
      </w:r>
      <w:r w:rsidR="00787231" w:rsidRPr="000924A2">
        <w:rPr>
          <w:rFonts w:cs="B Lotus"/>
          <w:sz w:val="26"/>
          <w:szCs w:val="26"/>
          <w:rtl/>
          <w:lang w:bidi="fa-IR"/>
        </w:rPr>
        <w:t>۵۰</w:t>
      </w:r>
      <w:r w:rsidR="00787231" w:rsidRPr="000924A2">
        <w:rPr>
          <w:rFonts w:cs="B Lotus"/>
          <w:sz w:val="26"/>
          <w:szCs w:val="26"/>
          <w:rtl/>
        </w:rPr>
        <w:t xml:space="preserve"> و </w:t>
      </w:r>
      <w:r w:rsidR="00787231" w:rsidRPr="000924A2">
        <w:rPr>
          <w:rFonts w:cs="B Lotus"/>
          <w:sz w:val="26"/>
          <w:szCs w:val="26"/>
          <w:rtl/>
          <w:lang w:bidi="fa-IR"/>
        </w:rPr>
        <w:t>۱۰۰</w:t>
      </w:r>
      <w:r w:rsidR="00787231" w:rsidRPr="000924A2">
        <w:rPr>
          <w:rFonts w:cs="B Lotus"/>
          <w:sz w:val="26"/>
          <w:szCs w:val="26"/>
          <w:rtl/>
        </w:rPr>
        <w:t xml:space="preserve"> شلیک متوالی، فعالیت عضلاتی مانند ذوزنقه، دلتوئید و تحت‌خاری کاهش می‌یابد؛ این امر حتی در ورزشکاران حرفه‌ای نشانه خستگی و افت عملکرد است. چنین خستگی‌ای لرزش را افزایش داده و دقت نشانه‌گیری را مختل می‌کند. نکته جالب توجه اینجاست که حتی عادت به تمرین‌های پرحجم هم نمی‌تواند کاملاً از خستگی عضلانی جلوگیری کند</w:t>
      </w:r>
      <w:r w:rsidR="000430E2" w:rsidRPr="000924A2">
        <w:rPr>
          <w:rFonts w:cs="B Lotus" w:hint="cs"/>
          <w:sz w:val="26"/>
          <w:szCs w:val="26"/>
          <w:rtl/>
        </w:rPr>
        <w:t xml:space="preserve"> </w:t>
      </w:r>
      <w:r w:rsidR="00C45528"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&lt;EndNote&gt;&lt;Cite&gt;&lt;Author&gt;Naderza&lt;/Author&gt;&lt;Year&gt;2024&lt;/Year&gt;&lt;RecNum&gt;89&lt;/RecNum&gt;&lt;DisplayText&gt;(10)&lt;/DisplayText&gt;&lt;record&gt;&lt;rec-number&gt;89&lt;/rec-number&gt;&lt;foreign-keys&gt;&lt;key app="EN" db-id="t5ap5draxfvdxfe9t5b5z5zwwvv9x9xvswxf" timestamp="1746726038"&gt;89</w:instrText>
      </w:r>
      <w:r w:rsidR="005408BA" w:rsidRPr="000924A2">
        <w:rPr>
          <w:rFonts w:cs="B Lotus"/>
          <w:sz w:val="26"/>
          <w:szCs w:val="26"/>
          <w:rtl/>
        </w:rPr>
        <w:instrText>&lt;/</w:instrText>
      </w:r>
      <w:r w:rsidR="005408BA" w:rsidRPr="000924A2">
        <w:rPr>
          <w:rFonts w:cs="B Lotus"/>
          <w:sz w:val="26"/>
          <w:szCs w:val="26"/>
        </w:rPr>
        <w:instrText>key&gt;&lt;/foreign-keys&gt;&lt;ref-type name="Journal Article"&gt;17&lt;/ref-type&gt;&lt;contributors&gt;&lt;authors&gt;&lt;author&gt;Naderza, Weronika&lt;/author&gt;&lt;author&gt;Niespodziński, Bartłomiej&lt;/author&gt;&lt;author&gt;Studnicki, Rafał&lt;/author&gt;&lt;/authors&gt;&lt;/contributors&gt;&lt;titles&gt;&lt;title&gt;Analyzing the Impact of Accumulated Training Shots on Electromyography Parameters in Trained Archery Athletes: Exploring Fatigue and Its Association with Training Practices&lt;/title&gt;&lt;secondary-title&gt;Applied Sciences&lt;/secondary-title&gt;&lt;/titles&gt;&lt;periodical&gt;&lt;full-title&gt;Applied</w:instrText>
      </w:r>
      <w:r w:rsidR="005408BA" w:rsidRPr="000924A2">
        <w:rPr>
          <w:rFonts w:cs="B Lotus"/>
          <w:sz w:val="26"/>
          <w:szCs w:val="26"/>
          <w:rtl/>
        </w:rPr>
        <w:instrText xml:space="preserve"> </w:instrText>
      </w:r>
      <w:r w:rsidR="005408BA" w:rsidRPr="000924A2">
        <w:rPr>
          <w:rFonts w:cs="B Lotus"/>
          <w:sz w:val="26"/>
          <w:szCs w:val="26"/>
        </w:rPr>
        <w:instrText>Sciences&lt;/full-title&gt;&lt;/periodical&gt;&lt;pages&gt;6109&lt;/pages&gt;&lt;volume&gt;14&lt;/volume&gt;&lt;number&gt;14&lt;/number&gt;&lt;dates&gt;&lt;year&gt;2024&lt;/year&gt;&lt;/dates&gt;&lt;isbn&gt;2076-3417&lt;/isbn&gt;&lt;urls&gt;&lt;/urls&gt;&lt;/record&gt;&lt;/Cite&gt;&lt;/EndNote</w:instrText>
      </w:r>
      <w:r w:rsidR="005408BA" w:rsidRPr="000924A2">
        <w:rPr>
          <w:rFonts w:cs="B Lotus"/>
          <w:sz w:val="26"/>
          <w:szCs w:val="26"/>
          <w:rtl/>
        </w:rPr>
        <w:instrText>&gt;</w:instrText>
      </w:r>
      <w:r w:rsidR="00C45528" w:rsidRPr="000924A2">
        <w:rPr>
          <w:rFonts w:cs="B Lotus"/>
          <w:sz w:val="26"/>
          <w:szCs w:val="26"/>
          <w:rtl/>
        </w:rPr>
        <w:fldChar w:fldCharType="separate"/>
      </w:r>
      <w:r w:rsidR="005408BA" w:rsidRPr="000924A2">
        <w:rPr>
          <w:rFonts w:cs="B Lotus"/>
          <w:noProof/>
          <w:sz w:val="26"/>
          <w:szCs w:val="26"/>
          <w:rtl/>
        </w:rPr>
        <w:t>(10)</w:t>
      </w:r>
      <w:r w:rsidR="00C45528" w:rsidRPr="000924A2">
        <w:rPr>
          <w:rFonts w:cs="B Lotus"/>
          <w:sz w:val="26"/>
          <w:szCs w:val="26"/>
          <w:rtl/>
        </w:rPr>
        <w:fldChar w:fldCharType="end"/>
      </w:r>
      <w:r w:rsidR="008A3DA8" w:rsidRPr="000924A2">
        <w:rPr>
          <w:rFonts w:cs="B Lotus" w:hint="cs"/>
          <w:sz w:val="26"/>
          <w:szCs w:val="26"/>
          <w:rtl/>
        </w:rPr>
        <w:t>.</w:t>
      </w:r>
      <w:r w:rsidR="004F1EAF" w:rsidRPr="000924A2">
        <w:rPr>
          <w:rFonts w:cs="B Lotus"/>
          <w:sz w:val="26"/>
          <w:szCs w:val="26"/>
        </w:rPr>
        <w:t xml:space="preserve"> </w:t>
      </w:r>
      <w:r w:rsidR="00FE1510" w:rsidRPr="000924A2">
        <w:rPr>
          <w:rFonts w:cs="B Lotus" w:hint="cs"/>
          <w:sz w:val="26"/>
          <w:szCs w:val="26"/>
          <w:rtl/>
        </w:rPr>
        <w:t>ابراهیم</w:t>
      </w:r>
      <w:r w:rsidR="00787231" w:rsidRPr="000924A2">
        <w:rPr>
          <w:rFonts w:cs="B Lotus"/>
          <w:sz w:val="26"/>
          <w:szCs w:val="26"/>
          <w:rtl/>
        </w:rPr>
        <w:t xml:space="preserve"> (</w:t>
      </w:r>
      <w:r w:rsidR="00787231" w:rsidRPr="000924A2">
        <w:rPr>
          <w:rFonts w:cs="B Lotus"/>
          <w:sz w:val="26"/>
          <w:szCs w:val="26"/>
          <w:rtl/>
          <w:lang w:bidi="fa-IR"/>
        </w:rPr>
        <w:t xml:space="preserve">۲۰۲۴) </w:t>
      </w:r>
      <w:r w:rsidR="00787231" w:rsidRPr="000924A2">
        <w:rPr>
          <w:rFonts w:cs="B Lotus"/>
          <w:sz w:val="26"/>
          <w:szCs w:val="26"/>
          <w:rtl/>
        </w:rPr>
        <w:t>هم در مطالعه‌ای مشابه، تأثیر خستگی بر دقت تیراندازی را بررسی کردند و کاهش میانگین فرکانس فعالیت عضلانی در دلتوئید و ذوزنقه پس از شلیک‌های متعدد را گزارش دادند؛ این کاهش همراه با فعالیت جبرانی بیشتر در عضلات دوسر بازویی و اکستنسور انگشتان، دقت شلیک را پایین می‌آورد</w:t>
      </w:r>
      <w:r w:rsidR="00892205" w:rsidRPr="000924A2">
        <w:rPr>
          <w:rFonts w:cs="B Lotus" w:hint="cs"/>
          <w:sz w:val="26"/>
          <w:szCs w:val="26"/>
          <w:rtl/>
        </w:rPr>
        <w:t xml:space="preserve"> </w:t>
      </w:r>
      <w:r w:rsidR="00680BB4" w:rsidRPr="000924A2">
        <w:rPr>
          <w:rFonts w:cs="B Lotus"/>
          <w:sz w:val="26"/>
          <w:szCs w:val="26"/>
        </w:rPr>
        <w:fldChar w:fldCharType="begin"/>
      </w:r>
      <w:r w:rsidR="005408BA" w:rsidRPr="000924A2">
        <w:rPr>
          <w:rFonts w:cs="B Lotus"/>
          <w:sz w:val="26"/>
          <w:szCs w:val="26"/>
        </w:rPr>
        <w:instrText xml:space="preserve"> ADDIN EN.CITE &lt;EndNote&gt;&lt;Cite&gt;&lt;Author&gt;Ibrahim&lt;/Author&gt;&lt;Year&gt;2024&lt;/Year&gt;&lt;RecNum&gt;93&lt;/RecNum&gt;&lt;DisplayText&gt;(11)&lt;/DisplayText&gt;&lt;record&gt;&lt;rec-number&gt;93&lt;/rec-number&gt;&lt;foreign-keys&gt;&lt;key app="EN" db-id="t5ap5draxfvdxfe9t5b5z5zwwvv9x9xvswxf" timestamp="1746726684"&gt;93&lt;/key&gt;&lt;/foreign-keys&gt;&lt;ref-type name="Journal Article"&gt;17&lt;/ref-type&gt;&lt;contributors&gt;&lt;authors&gt;&lt;author&gt;Ibrahim, Essam Anwar Abd Ellatif&lt;/author&gt;&lt;author&gt;Abdelgawad, Mohamed Hassan Mostafa&lt;/author&gt;&lt;/authors&gt;&lt;/contributors&gt;&lt;titles&gt;&lt;title&gt;Relationship between electromyography (EMG) as an indicator of muscle fatigue and archers’ accuracy&lt;/title&gt;&lt;secondary-title&gt;Assiut Journal of Sport Science and Arts&lt;/secondary-title&gt;&lt;/titles&gt;&lt;periodical&gt;&lt;full-title&gt;Assiut Journal of Sport Science and Arts&lt;/full-title&gt;&lt;/periodical&gt;&lt;pages&gt;1-13&lt;/pages&gt;&lt;volume&gt;2024&lt;/volume&gt;&lt;number&gt;1&lt;/number&gt;&lt;dates&gt;&lt;year&gt;2024&lt;/year&gt;&lt;/dates&gt;&lt;isbn&gt;2314-7091&lt;/isbn&gt;&lt;urls&gt;&lt;/urls&gt;&lt;/record&gt;&lt;/Cite&gt;&lt;/EndNote&gt;</w:instrText>
      </w:r>
      <w:r w:rsidR="00680BB4" w:rsidRPr="000924A2">
        <w:rPr>
          <w:rFonts w:cs="B Lotus"/>
          <w:sz w:val="26"/>
          <w:szCs w:val="26"/>
        </w:rPr>
        <w:fldChar w:fldCharType="separate"/>
      </w:r>
      <w:r w:rsidR="002B1B79" w:rsidRPr="000924A2">
        <w:rPr>
          <w:rFonts w:cs="B Lotus" w:hint="cs"/>
          <w:noProof/>
          <w:sz w:val="26"/>
          <w:szCs w:val="26"/>
          <w:rtl/>
        </w:rPr>
        <w:t>(11)</w:t>
      </w:r>
      <w:r w:rsidR="00680BB4" w:rsidRPr="000924A2">
        <w:rPr>
          <w:rFonts w:cs="B Lotus"/>
          <w:sz w:val="26"/>
          <w:szCs w:val="26"/>
        </w:rPr>
        <w:fldChar w:fldCharType="end"/>
      </w:r>
      <w:bookmarkEnd w:id="0"/>
      <w:r w:rsidR="00787231" w:rsidRPr="000924A2">
        <w:rPr>
          <w:rFonts w:cs="B Lotus" w:hint="cs"/>
          <w:sz w:val="26"/>
          <w:szCs w:val="26"/>
          <w:rtl/>
        </w:rPr>
        <w:t>.</w:t>
      </w:r>
    </w:p>
    <w:p w14:paraId="1418093C" w14:textId="58C1D043" w:rsidR="00FC2845" w:rsidRPr="000924A2" w:rsidRDefault="0080377D" w:rsidP="005D2026">
      <w:pPr>
        <w:bidi/>
        <w:spacing w:after="0" w:line="240" w:lineRule="auto"/>
        <w:jc w:val="both"/>
        <w:rPr>
          <w:rFonts w:cs="B Lotus"/>
          <w:sz w:val="26"/>
          <w:szCs w:val="26"/>
          <w:rtl/>
        </w:rPr>
      </w:pPr>
      <w:r w:rsidRPr="000924A2">
        <w:rPr>
          <w:rFonts w:cs="B Lotus"/>
          <w:sz w:val="26"/>
          <w:szCs w:val="26"/>
          <w:rtl/>
        </w:rPr>
        <w:lastRenderedPageBreak/>
        <w:t>با این حال، خستگی عضلانی تنها عامل تأثیرگذار بر دقت نیست. تعادل سیستم عصبی خودمختار هم نقش کلیدی ایفا می‌کند. به طور خاص، افزایش فعالیت سیستم سمپاتیک با بالا بردن ضربان قلب و تنش عضلانی، لرزش‌های فیزیولوژیک و حرکات غیرارادی را تشدید می‌کند. کلمنته و همکاران (</w:t>
      </w:r>
      <w:r w:rsidRPr="000924A2">
        <w:rPr>
          <w:rFonts w:cs="B Lotus"/>
          <w:sz w:val="26"/>
          <w:szCs w:val="26"/>
          <w:rtl/>
          <w:lang w:bidi="fa-IR"/>
        </w:rPr>
        <w:t xml:space="preserve">۲۰۱۱) </w:t>
      </w:r>
      <w:r w:rsidRPr="000924A2">
        <w:rPr>
          <w:rFonts w:cs="B Lotus"/>
          <w:sz w:val="26"/>
          <w:szCs w:val="26"/>
          <w:rtl/>
        </w:rPr>
        <w:t>نیز نشان دادند که تیراندازان باتجربه به دلیل ضربان قلب پایین‌تر هنگام شلیک، عموماً دقت بالاتری از خود نشان می‌دهند</w:t>
      </w:r>
      <w:r w:rsidR="000430E2" w:rsidRPr="000924A2">
        <w:rPr>
          <w:rFonts w:cs="B Lotus" w:hint="cs"/>
          <w:sz w:val="26"/>
          <w:szCs w:val="26"/>
          <w:rtl/>
        </w:rPr>
        <w:t xml:space="preserve"> </w:t>
      </w:r>
      <w:r w:rsidR="00081A47"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&lt;EndNote&gt;&lt;Cite&gt;&lt;Author&gt;Manuel Clemente&lt;/Author&gt;&lt;Year&gt;2011&lt;/Year&gt;&lt;RecNum&gt;96&lt;/RecNum&gt;&lt;DisplayText&gt;(12)&lt;/DisplayText&gt;&lt;record&gt;&lt;rec-number&gt;96&lt;/rec-number&gt;&lt;foreign-keys&gt;&lt;key app="EN" db-id="t5ap5draxfvdxfe9t5b5z5zwwvv9x9xvswxf" timestamp="1746781</w:instrText>
      </w:r>
      <w:r w:rsidR="005408BA" w:rsidRPr="000924A2">
        <w:rPr>
          <w:rFonts w:cs="B Lotus"/>
          <w:sz w:val="26"/>
          <w:szCs w:val="26"/>
          <w:rtl/>
        </w:rPr>
        <w:instrText>746"&gt;96&lt;/</w:instrText>
      </w:r>
      <w:r w:rsidR="005408BA" w:rsidRPr="000924A2">
        <w:rPr>
          <w:rFonts w:cs="B Lotus"/>
          <w:sz w:val="26"/>
          <w:szCs w:val="26"/>
        </w:rPr>
        <w:instrText>key&gt;&lt;/foreign-keys&gt;&lt;ref-type name="Journal Article"&gt;17&lt;/ref-type&gt;&lt;contributors&gt;&lt;authors&gt;&lt;author&gt;Manuel Clemente, Filipe&lt;/author&gt;&lt;author&gt;Couceiro, Micael&lt;/author&gt;&lt;author&gt;Rocha, Rui&lt;/author&gt;&lt;author&gt;Mendes, Rui&lt;/author&gt;&lt;/authors&gt;&lt;/contributors&gt;&lt;titles&gt;&lt;title&gt;Study of the heart rate and accuracy performance of archers&lt;/title&gt;&lt;secondary-title&gt;Journal of Physical Education and Sport&lt;/secondary-title&gt;&lt;/titles&gt;&lt;periodical&gt;&lt;full-title&gt;Journal of Physical Education and Sport&lt;/full-title&gt;&lt;/periodical&gt;&lt;pages</w:instrText>
      </w:r>
      <w:r w:rsidR="005408BA" w:rsidRPr="000924A2">
        <w:rPr>
          <w:rFonts w:cs="B Lotus"/>
          <w:sz w:val="26"/>
          <w:szCs w:val="26"/>
          <w:rtl/>
        </w:rPr>
        <w:instrText>&gt;434-437&lt;/</w:instrText>
      </w:r>
      <w:r w:rsidR="005408BA" w:rsidRPr="000924A2">
        <w:rPr>
          <w:rFonts w:cs="B Lotus"/>
          <w:sz w:val="26"/>
          <w:szCs w:val="26"/>
        </w:rPr>
        <w:instrText>pages&gt;&lt;volume&gt;11&lt;/volume&gt;&lt;number&gt;4&lt;/number&gt;&lt;dates&gt;&lt;year&gt;2011&lt;/year&gt;&lt;/dates&gt;&lt;urls&gt;&lt;/urls&gt;&lt;/record&gt;&lt;/Cite&gt;&lt;/EndNote</w:instrText>
      </w:r>
      <w:r w:rsidR="005408BA" w:rsidRPr="000924A2">
        <w:rPr>
          <w:rFonts w:cs="B Lotus"/>
          <w:sz w:val="26"/>
          <w:szCs w:val="26"/>
          <w:rtl/>
        </w:rPr>
        <w:instrText>&gt;</w:instrText>
      </w:r>
      <w:r w:rsidR="00081A47" w:rsidRPr="000924A2">
        <w:rPr>
          <w:rFonts w:cs="B Lotus"/>
          <w:sz w:val="26"/>
          <w:szCs w:val="26"/>
          <w:rtl/>
        </w:rPr>
        <w:fldChar w:fldCharType="separate"/>
      </w:r>
      <w:r w:rsidR="005408BA" w:rsidRPr="000924A2">
        <w:rPr>
          <w:rFonts w:cs="B Lotus"/>
          <w:noProof/>
          <w:sz w:val="26"/>
          <w:szCs w:val="26"/>
          <w:rtl/>
        </w:rPr>
        <w:t>(12)</w:t>
      </w:r>
      <w:r w:rsidR="00081A47" w:rsidRPr="000924A2">
        <w:rPr>
          <w:rFonts w:cs="B Lotus"/>
          <w:sz w:val="26"/>
          <w:szCs w:val="26"/>
          <w:rtl/>
        </w:rPr>
        <w:fldChar w:fldCharType="end"/>
      </w:r>
      <w:r w:rsidR="00081A47" w:rsidRPr="000924A2">
        <w:rPr>
          <w:rFonts w:cs="B Lotus"/>
          <w:sz w:val="26"/>
          <w:szCs w:val="26"/>
          <w:rtl/>
        </w:rPr>
        <w:t xml:space="preserve">. </w:t>
      </w:r>
      <w:r w:rsidRPr="000924A2">
        <w:rPr>
          <w:rFonts w:cs="B Lotus"/>
          <w:sz w:val="26"/>
          <w:szCs w:val="26"/>
          <w:rtl/>
        </w:rPr>
        <w:t>در مقابل، یافته‌های آچیکادا و همکاران</w:t>
      </w:r>
      <w:r w:rsidRPr="000924A2">
        <w:rPr>
          <w:rFonts w:cs="B Lotus"/>
          <w:sz w:val="26"/>
          <w:szCs w:val="26"/>
        </w:rPr>
        <w:t xml:space="preserve"> </w:t>
      </w:r>
      <w:r w:rsidRPr="000924A2">
        <w:rPr>
          <w:rFonts w:cs="B Lotus" w:hint="cs"/>
          <w:sz w:val="26"/>
          <w:szCs w:val="26"/>
          <w:rtl/>
        </w:rPr>
        <w:t>(2019)</w:t>
      </w:r>
      <w:r w:rsidRPr="000924A2">
        <w:rPr>
          <w:rFonts w:cs="B Lotus"/>
          <w:sz w:val="26"/>
          <w:szCs w:val="26"/>
        </w:rPr>
        <w:t xml:space="preserve"> </w:t>
      </w:r>
      <w:r w:rsidRPr="000924A2">
        <w:rPr>
          <w:rFonts w:cs="B Lotus"/>
          <w:sz w:val="26"/>
          <w:szCs w:val="26"/>
          <w:rtl/>
        </w:rPr>
        <w:t>تصویر متفاوتی را ارائه می‌دهد؛ آن‌ها نشان دادند که افزایش ضربان قلب پس از فعالیت هوازی لزوماً باعث افت عملکرد در تیراندازان نخبه نمی‌شود، هرچند این احتمال وجود دارد که تیراندازان آماتور در برابر این تغییرات آسیب‌پذیرتر باشند</w:t>
      </w:r>
      <w:r w:rsidRPr="000924A2">
        <w:rPr>
          <w:rFonts w:cs="B Lotus"/>
          <w:sz w:val="26"/>
          <w:szCs w:val="26"/>
        </w:rPr>
        <w:t xml:space="preserve"> </w:t>
      </w:r>
      <w:r w:rsidR="00EB2BCC"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&lt;EndNote&gt;&lt;Cite&gt;&lt;Author&gt;Açıkada&lt;/Author&gt;&lt;Year&gt;2019&lt;/Year&gt;&lt;RecNum&gt;97&lt;/RecNum&gt;&lt;DisplayText&gt;(13)&lt;/DisplayText&gt;&lt;record&gt;&lt;rec-number&gt;97&lt;/rec-number&gt;&lt;foreign-keys&gt;&lt;key app="EN" db-id="t5ap5draxfvdxfe9t5b5z5zwwvv9x9xvswxf" timestamp="1746781872"&gt;97</w:instrText>
      </w:r>
      <w:r w:rsidR="005408BA" w:rsidRPr="000924A2">
        <w:rPr>
          <w:rFonts w:cs="B Lotus"/>
          <w:sz w:val="26"/>
          <w:szCs w:val="26"/>
          <w:rtl/>
        </w:rPr>
        <w:instrText>&lt;/</w:instrText>
      </w:r>
      <w:r w:rsidR="005408BA" w:rsidRPr="000924A2">
        <w:rPr>
          <w:rFonts w:cs="B Lotus"/>
          <w:sz w:val="26"/>
          <w:szCs w:val="26"/>
        </w:rPr>
        <w:instrText>key&gt;&lt;/foreign-keys&gt;&lt;ref-type name="Journal Article"&gt;17&lt;/ref-type&gt;&lt;contributors&gt;&lt;authors&gt;&lt;author&gt;Açıkada, Caner&lt;/author&gt;&lt;author&gt;Hazır, Tahir&lt;/author&gt;&lt;author&gt;Asçı, Alper&lt;/author&gt;&lt;author&gt;Aytar, Sinem Hazır&lt;/author&gt;&lt;author&gt;Tınazcı, Cevdet&lt;/author&gt;&lt;/authors</w:instrText>
      </w:r>
      <w:r w:rsidR="005408BA" w:rsidRPr="000924A2">
        <w:rPr>
          <w:rFonts w:cs="B Lotus"/>
          <w:sz w:val="26"/>
          <w:szCs w:val="26"/>
          <w:rtl/>
        </w:rPr>
        <w:instrText>&gt;&lt;/</w:instrText>
      </w:r>
      <w:r w:rsidR="005408BA" w:rsidRPr="000924A2">
        <w:rPr>
          <w:rFonts w:cs="B Lotus"/>
          <w:sz w:val="26"/>
          <w:szCs w:val="26"/>
        </w:rPr>
        <w:instrText>contributors&gt;&lt;titles&gt;&lt;title&gt;Effect of heart rate on shooting performance in elite archers&lt;/title&gt;&lt;secondary-title&gt;Heliyon&lt;/secondary-title&gt;&lt;/titles&gt;&lt;periodical&gt;&lt;full-title&gt;Heliyon&lt;/full-title&gt;&lt;/periodical&gt;&lt;volume&gt;5&lt;/volume&gt;&lt;number&gt;3&lt;/number&gt;&lt;dates&gt;&lt;year</w:instrText>
      </w:r>
      <w:r w:rsidR="005408BA" w:rsidRPr="000924A2">
        <w:rPr>
          <w:rFonts w:cs="B Lotus"/>
          <w:sz w:val="26"/>
          <w:szCs w:val="26"/>
          <w:rtl/>
        </w:rPr>
        <w:instrText>&gt;2019&lt;/</w:instrText>
      </w:r>
      <w:r w:rsidR="005408BA" w:rsidRPr="000924A2">
        <w:rPr>
          <w:rFonts w:cs="B Lotus"/>
          <w:sz w:val="26"/>
          <w:szCs w:val="26"/>
        </w:rPr>
        <w:instrText>year&gt;&lt;/dates&gt;&lt;isbn&gt;2405-8440&lt;/isbn&gt;&lt;urls&gt;&lt;/urls&gt;&lt;/record&gt;&lt;/Cite&gt;&lt;/EndNote</w:instrText>
      </w:r>
      <w:r w:rsidR="005408BA" w:rsidRPr="000924A2">
        <w:rPr>
          <w:rFonts w:cs="B Lotus"/>
          <w:sz w:val="26"/>
          <w:szCs w:val="26"/>
          <w:rtl/>
        </w:rPr>
        <w:instrText>&gt;</w:instrText>
      </w:r>
      <w:r w:rsidR="00EB2BCC" w:rsidRPr="000924A2">
        <w:rPr>
          <w:rFonts w:cs="B Lotus"/>
          <w:sz w:val="26"/>
          <w:szCs w:val="26"/>
          <w:rtl/>
        </w:rPr>
        <w:fldChar w:fldCharType="separate"/>
      </w:r>
      <w:r w:rsidR="005408BA" w:rsidRPr="000924A2">
        <w:rPr>
          <w:rFonts w:cs="B Lotus"/>
          <w:noProof/>
          <w:sz w:val="26"/>
          <w:szCs w:val="26"/>
          <w:rtl/>
        </w:rPr>
        <w:t>(13)</w:t>
      </w:r>
      <w:r w:rsidR="00EB2BCC" w:rsidRPr="000924A2">
        <w:rPr>
          <w:rFonts w:cs="B Lotus"/>
          <w:sz w:val="26"/>
          <w:szCs w:val="26"/>
          <w:rtl/>
        </w:rPr>
        <w:fldChar w:fldCharType="end"/>
      </w:r>
      <w:r w:rsidR="00EB2BCC" w:rsidRPr="000924A2">
        <w:rPr>
          <w:rFonts w:cs="B Lotus" w:hint="cs"/>
          <w:sz w:val="26"/>
          <w:szCs w:val="26"/>
          <w:rtl/>
        </w:rPr>
        <w:t>.</w:t>
      </w:r>
    </w:p>
    <w:p w14:paraId="417B6FC8" w14:textId="16350C72" w:rsidR="00594B59" w:rsidRPr="000924A2" w:rsidRDefault="0080377D" w:rsidP="005D2026">
      <w:pPr>
        <w:bidi/>
        <w:spacing w:after="0" w:line="240" w:lineRule="auto"/>
        <w:jc w:val="both"/>
        <w:rPr>
          <w:rFonts w:cs="B Lotus"/>
          <w:sz w:val="26"/>
          <w:szCs w:val="26"/>
          <w:rtl/>
        </w:rPr>
      </w:pPr>
      <w:r w:rsidRPr="000924A2">
        <w:rPr>
          <w:rFonts w:cs="B Lotus"/>
          <w:sz w:val="26"/>
          <w:szCs w:val="26"/>
          <w:rtl/>
        </w:rPr>
        <w:t>ابزارهای سنجش دقیق، نظیر شتاب‌سنج و الکترومایوگرافی</w:t>
      </w:r>
      <w:r w:rsidRPr="000924A2">
        <w:rPr>
          <w:rFonts w:cs="B Lotus"/>
          <w:sz w:val="26"/>
          <w:szCs w:val="26"/>
        </w:rPr>
        <w:t xml:space="preserve"> (</w:t>
      </w:r>
      <w:r w:rsidRPr="000924A2">
        <w:rPr>
          <w:rFonts w:asciiTheme="minorBidi" w:hAnsiTheme="minorBidi" w:cs="B Lotus"/>
          <w:sz w:val="26"/>
          <w:szCs w:val="26"/>
        </w:rPr>
        <w:t>EMG</w:t>
      </w:r>
      <w:r w:rsidRPr="000924A2">
        <w:rPr>
          <w:rFonts w:cs="B Lotus"/>
          <w:sz w:val="26"/>
          <w:szCs w:val="26"/>
        </w:rPr>
        <w:t>)</w:t>
      </w:r>
      <w:r w:rsidRPr="000924A2">
        <w:rPr>
          <w:rFonts w:cs="B Lotus"/>
          <w:sz w:val="26"/>
          <w:szCs w:val="26"/>
          <w:rtl/>
        </w:rPr>
        <w:t>، نیز به صورت گسترده‌ای نقش لرزش دست را در تعیین عملکرد تیراندازی تأیید کرده‌اند</w:t>
      </w:r>
      <w:r w:rsidRPr="000924A2">
        <w:rPr>
          <w:rFonts w:cs="B Lotus" w:hint="cs"/>
          <w:sz w:val="26"/>
          <w:szCs w:val="26"/>
          <w:rtl/>
        </w:rPr>
        <w:t>.</w:t>
      </w:r>
      <w:r w:rsidRPr="000924A2">
        <w:rPr>
          <w:rFonts w:cs="B Lotus"/>
          <w:sz w:val="26"/>
          <w:szCs w:val="26"/>
        </w:rPr>
        <w:t xml:space="preserve"> </w:t>
      </w:r>
      <w:r w:rsidRPr="000924A2">
        <w:rPr>
          <w:rFonts w:cs="B Lotus"/>
          <w:sz w:val="26"/>
          <w:szCs w:val="26"/>
          <w:rtl/>
        </w:rPr>
        <w:t>به عنوان مثال، لیو و همکاران</w:t>
      </w:r>
      <w:r w:rsidRPr="000924A2">
        <w:rPr>
          <w:rFonts w:cs="B Lotus"/>
          <w:sz w:val="26"/>
          <w:szCs w:val="26"/>
        </w:rPr>
        <w:t xml:space="preserve"> </w:t>
      </w:r>
      <w:r w:rsidRPr="000924A2">
        <w:rPr>
          <w:rFonts w:cs="B Lotus" w:hint="cs"/>
          <w:sz w:val="26"/>
          <w:szCs w:val="26"/>
          <w:rtl/>
        </w:rPr>
        <w:t>(2024)</w:t>
      </w:r>
      <w:r w:rsidRPr="000924A2">
        <w:rPr>
          <w:rFonts w:cs="B Lotus"/>
          <w:sz w:val="26"/>
          <w:szCs w:val="26"/>
        </w:rPr>
        <w:t xml:space="preserve"> </w:t>
      </w:r>
      <w:r w:rsidRPr="000924A2">
        <w:rPr>
          <w:rFonts w:cs="B Lotus"/>
          <w:sz w:val="26"/>
          <w:szCs w:val="26"/>
          <w:rtl/>
        </w:rPr>
        <w:t>نشان دادند که تیراندازان نخبه در مقایسه با همتایان نیمه‌نخبه خود،</w:t>
      </w:r>
      <w:r w:rsidR="00957F15" w:rsidRPr="000924A2">
        <w:rPr>
          <w:rFonts w:cs="B Lotus" w:hint="cs"/>
          <w:sz w:val="26"/>
          <w:szCs w:val="26"/>
          <w:rtl/>
        </w:rPr>
        <w:t xml:space="preserve"> دامنه</w:t>
      </w:r>
      <w:r w:rsidRPr="000924A2">
        <w:rPr>
          <w:rFonts w:cs="B Lotus"/>
          <w:sz w:val="26"/>
          <w:szCs w:val="26"/>
          <w:rtl/>
        </w:rPr>
        <w:t xml:space="preserve"> لرزش دست بسیار کمتری داشته و در نتیجه از ثبات عضلانی بیشتری بهره‌مند هستند</w:t>
      </w:r>
      <w:r w:rsidR="003F5AEA" w:rsidRPr="000924A2">
        <w:rPr>
          <w:rFonts w:cs="B Lotus"/>
          <w:sz w:val="26"/>
          <w:szCs w:val="26"/>
          <w:rtl/>
        </w:rPr>
        <w:t>. آن‌ها همچنین نشان دادند که افزایش فعالیت عضله دوسر بازویی با شدت بیشتر لرزش همراه است و تعادل میان عضلات آگونیست و آنتاگونیست برای کاهش لرزش ضروری است؛ یافته‌ای که با نتایج اسپایرز</w:t>
      </w:r>
      <w:r w:rsidRPr="000924A2">
        <w:rPr>
          <w:rFonts w:ascii="Arial" w:hAnsi="Arial" w:cs="B Lotus" w:hint="cs"/>
          <w:sz w:val="26"/>
          <w:szCs w:val="26"/>
          <w:rtl/>
        </w:rPr>
        <w:t>_</w:t>
      </w:r>
      <w:r w:rsidR="003F5AEA" w:rsidRPr="000924A2">
        <w:rPr>
          <w:rFonts w:cs="B Lotus" w:hint="cs"/>
          <w:sz w:val="26"/>
          <w:szCs w:val="26"/>
          <w:rtl/>
        </w:rPr>
        <w:t>اشبی</w:t>
      </w:r>
      <w:r w:rsidR="003F5AEA" w:rsidRPr="000924A2">
        <w:rPr>
          <w:rFonts w:cs="B Lotus"/>
          <w:sz w:val="26"/>
          <w:szCs w:val="26"/>
          <w:rtl/>
        </w:rPr>
        <w:t xml:space="preserve"> (2018) </w:t>
      </w:r>
      <w:r w:rsidR="003F5AEA" w:rsidRPr="000924A2">
        <w:rPr>
          <w:rFonts w:cs="B Lotus" w:hint="cs"/>
          <w:sz w:val="26"/>
          <w:szCs w:val="26"/>
          <w:rtl/>
        </w:rPr>
        <w:t>نیز</w:t>
      </w:r>
      <w:r w:rsidR="003F5AEA" w:rsidRPr="000924A2">
        <w:rPr>
          <w:rFonts w:cs="B Lotus"/>
          <w:sz w:val="26"/>
          <w:szCs w:val="26"/>
          <w:rtl/>
        </w:rPr>
        <w:t xml:space="preserve"> </w:t>
      </w:r>
      <w:r w:rsidR="003F5AEA" w:rsidRPr="000924A2">
        <w:rPr>
          <w:rFonts w:cs="B Lotus" w:hint="cs"/>
          <w:sz w:val="26"/>
          <w:szCs w:val="26"/>
          <w:rtl/>
        </w:rPr>
        <w:t>همخوانی</w:t>
      </w:r>
      <w:r w:rsidR="003F5AEA" w:rsidRPr="000924A2">
        <w:rPr>
          <w:rFonts w:cs="B Lotus"/>
          <w:sz w:val="26"/>
          <w:szCs w:val="26"/>
          <w:rtl/>
        </w:rPr>
        <w:t xml:space="preserve"> </w:t>
      </w:r>
      <w:r w:rsidR="003F5AEA" w:rsidRPr="000924A2">
        <w:rPr>
          <w:rFonts w:cs="B Lotus" w:hint="cs"/>
          <w:sz w:val="26"/>
          <w:szCs w:val="26"/>
          <w:rtl/>
        </w:rPr>
        <w:t>دارد</w:t>
      </w:r>
      <w:r w:rsidR="000430E2" w:rsidRPr="000924A2">
        <w:rPr>
          <w:rFonts w:cs="B Lotus" w:hint="cs"/>
          <w:sz w:val="26"/>
          <w:szCs w:val="26"/>
          <w:rtl/>
        </w:rPr>
        <w:t xml:space="preserve"> </w:t>
      </w:r>
      <w:r w:rsidR="004737CE"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&lt;EndNote&gt;&lt;Cite&gt;&lt;Author&gt;Lin&lt;/Author&gt;&lt;Year&gt;2010&lt;/Year&gt;&lt;RecNum&gt;86&lt;/RecNum&gt;&lt;DisplayText&gt;(7, 14)&lt;/DisplayText&gt;&lt;record&gt;&lt;rec-number&gt;86&lt;/rec-number&gt;&lt;foreign-keys&gt;&lt;key app="EN" db-id="t5ap5draxfvdxfe9t5b5z5zwwvv9x9xvswxf" timestamp="1745599866"&gt;86</w:instrText>
      </w:r>
      <w:r w:rsidR="005408BA" w:rsidRPr="000924A2">
        <w:rPr>
          <w:rFonts w:cs="B Lotus"/>
          <w:sz w:val="26"/>
          <w:szCs w:val="26"/>
          <w:rtl/>
        </w:rPr>
        <w:instrText>&lt;/</w:instrText>
      </w:r>
      <w:r w:rsidR="005408BA" w:rsidRPr="000924A2">
        <w:rPr>
          <w:rFonts w:cs="B Lotus"/>
          <w:sz w:val="26"/>
          <w:szCs w:val="26"/>
        </w:rPr>
        <w:instrText>key&gt;&lt;/foreign-keys&gt;&lt;ref-type name="Journal Article"&gt;17&lt;/ref-type&gt;&lt;contributors&gt;&lt;authors&gt;&lt;author&gt;Lin, Jiu-Jenq&lt;/author&gt;&lt;author&gt;Hung, Cheng-Ju&lt;/author&gt;&lt;author&gt;Yang, ChIng-Ching&lt;/author&gt;&lt;author&gt;Chen, Hsing-Yu&lt;/author&gt;&lt;author&gt;Chou, Feng-Ching&lt;/author&gt;&lt;author</w:instrText>
      </w:r>
      <w:r w:rsidR="005408BA" w:rsidRPr="000924A2">
        <w:rPr>
          <w:rFonts w:cs="B Lotus"/>
          <w:sz w:val="26"/>
          <w:szCs w:val="26"/>
          <w:rtl/>
        </w:rPr>
        <w:instrText>&gt;</w:instrText>
      </w:r>
      <w:r w:rsidR="005408BA" w:rsidRPr="000924A2">
        <w:rPr>
          <w:rFonts w:cs="B Lotus"/>
          <w:sz w:val="26"/>
          <w:szCs w:val="26"/>
        </w:rPr>
        <w:instrText>Lu, Tung-Wu&lt;/author&gt;&lt;/authors&gt;&lt;/contributors&gt;&lt;titles&gt;&lt;title&gt;Activation and tremor of the shoulder muscles to the demands of an archery task&lt;/title&gt;&lt;secondary-title&gt;Journal of sports sciences&lt;/secondary-title&gt;&lt;/titles&gt;&lt;periodical&gt;&lt;full-title&gt;Journal of sports sciences&lt;/full-title&gt;&lt;/periodical&gt;&lt;pages&gt;415-421&lt;/pages&gt;&lt;volume&gt;28&lt;/volume&gt;&lt;number&gt;4&lt;/number&gt;&lt;dates&gt;&lt;year&gt;2010&lt;/year&gt;&lt;/dates&gt;&lt;isbn&gt;0264-0414&lt;/isbn&gt;&lt;urls&gt;&lt;/urls&gt;&lt;/record&gt;&lt;/Cite&gt;&lt;Cite&gt;&lt;Author&gt;Liu&lt;/Author&gt;&lt;Year&gt;2024&lt;/Year&gt;&lt;RecNum&gt;87&lt;/RecNum&gt;&lt;record&gt;&lt;rec</w:instrText>
      </w:r>
      <w:r w:rsidR="005408BA" w:rsidRPr="000924A2">
        <w:rPr>
          <w:rFonts w:cs="B Lotus"/>
          <w:sz w:val="26"/>
          <w:szCs w:val="26"/>
          <w:rtl/>
        </w:rPr>
        <w:instrText>-</w:instrText>
      </w:r>
      <w:r w:rsidR="005408BA" w:rsidRPr="000924A2">
        <w:rPr>
          <w:rFonts w:cs="B Lotus"/>
          <w:sz w:val="26"/>
          <w:szCs w:val="26"/>
        </w:rPr>
        <w:instrText>number&gt;87&lt;/rec-number&gt;&lt;foreign-keys&gt;&lt;key app="EN" db-id="t5ap5draxfvdxfe9t5b5z5zwwvv9x9xvswxf" timestamp="1745603292"&gt;87&lt;/key&gt;&lt;/foreign-keys&gt;&lt;ref-type name="Journal Article"&gt;17&lt;/ref-type&gt;&lt;contributors&gt;&lt;authors&gt;&lt;author&gt;Liu, Yu&lt;/author&gt;&lt;author&gt;Hu, Nijia&lt;/author&gt;&lt;author&gt;Sun, Mengzi&lt;/author&gt;&lt;author&gt;Qu, Feng&lt;/author&gt;&lt;author&gt;Zhou, Xinglong&lt;/author&gt;&lt;/authors&gt;&lt;/contributors&gt;&lt;titles&gt;&lt;title&gt;The effects of hand tremors on the shooting performance of air pistol shooters with different skill levels&lt;/title&gt;&lt;secondary-title&gt;Sensors&lt;/secondary-title&gt;&lt;/titles&gt;&lt;periodical&gt;&lt;full-title&gt;Sensors&lt;/full-title&gt;&lt;/periodical&gt;&lt;pages&gt;2438&lt;/pages&gt;&lt;volume&gt;24&lt;/volume&gt;&lt;number&gt;8&lt;/number&gt;&lt;dates&gt;&lt;year&gt;2024&lt;/year&gt;&lt;/dates&gt;&lt;isbn&gt;1424-8220&lt;/isbn&gt;&lt;urls&gt;&lt;/urls&gt;&lt;/record&gt;&lt;/Cite&gt;&lt;/EndNote</w:instrText>
      </w:r>
      <w:r w:rsidR="005408BA" w:rsidRPr="000924A2">
        <w:rPr>
          <w:rFonts w:cs="B Lotus"/>
          <w:sz w:val="26"/>
          <w:szCs w:val="26"/>
          <w:rtl/>
        </w:rPr>
        <w:instrText>&gt;</w:instrText>
      </w:r>
      <w:r w:rsidR="004737CE" w:rsidRPr="000924A2">
        <w:rPr>
          <w:rFonts w:cs="B Lotus"/>
          <w:sz w:val="26"/>
          <w:szCs w:val="26"/>
          <w:rtl/>
        </w:rPr>
        <w:fldChar w:fldCharType="separate"/>
      </w:r>
      <w:r w:rsidR="005408BA" w:rsidRPr="000924A2">
        <w:rPr>
          <w:rFonts w:cs="B Lotus"/>
          <w:noProof/>
          <w:sz w:val="26"/>
          <w:szCs w:val="26"/>
          <w:rtl/>
        </w:rPr>
        <w:t>(7</w:t>
      </w:r>
      <w:r w:rsidR="00C675BB" w:rsidRPr="000924A2">
        <w:rPr>
          <w:rFonts w:cs="B Lotus" w:hint="cs"/>
          <w:noProof/>
          <w:sz w:val="26"/>
          <w:szCs w:val="26"/>
          <w:rtl/>
        </w:rPr>
        <w:t>،</w:t>
      </w:r>
      <w:r w:rsidR="005408BA" w:rsidRPr="000924A2">
        <w:rPr>
          <w:rFonts w:cs="B Lotus"/>
          <w:noProof/>
          <w:sz w:val="26"/>
          <w:szCs w:val="26"/>
          <w:rtl/>
        </w:rPr>
        <w:t xml:space="preserve"> 14)</w:t>
      </w:r>
      <w:r w:rsidR="004737CE" w:rsidRPr="000924A2">
        <w:rPr>
          <w:rFonts w:cs="B Lotus"/>
          <w:sz w:val="26"/>
          <w:szCs w:val="26"/>
          <w:rtl/>
        </w:rPr>
        <w:fldChar w:fldCharType="end"/>
      </w:r>
      <w:r w:rsidR="004737CE" w:rsidRPr="000924A2">
        <w:rPr>
          <w:rFonts w:cs="B Lotus" w:hint="cs"/>
          <w:sz w:val="26"/>
          <w:szCs w:val="26"/>
          <w:rtl/>
        </w:rPr>
        <w:t>.</w:t>
      </w:r>
    </w:p>
    <w:p w14:paraId="756A83C3" w14:textId="218E1F86" w:rsidR="00FC2845" w:rsidRPr="000924A2" w:rsidRDefault="003F5AEA" w:rsidP="005D2026">
      <w:pPr>
        <w:bidi/>
        <w:spacing w:after="0" w:line="240" w:lineRule="auto"/>
        <w:jc w:val="both"/>
        <w:rPr>
          <w:rFonts w:cs="B Lotus"/>
          <w:sz w:val="26"/>
          <w:szCs w:val="26"/>
          <w:rtl/>
        </w:rPr>
      </w:pPr>
      <w:r w:rsidRPr="000924A2">
        <w:rPr>
          <w:rFonts w:cs="B Lotus" w:hint="cs"/>
          <w:sz w:val="26"/>
          <w:szCs w:val="26"/>
          <w:rtl/>
        </w:rPr>
        <w:t xml:space="preserve"> </w:t>
      </w:r>
      <w:r w:rsidRPr="000924A2">
        <w:rPr>
          <w:rFonts w:cs="B Lotus"/>
          <w:sz w:val="26"/>
          <w:szCs w:val="26"/>
          <w:rtl/>
        </w:rPr>
        <w:t xml:space="preserve">افزون بر این، اوگاساوارا و همکاران (2021) با استفاده از شتاب‌سنج‌های نصب‌شده روی کمان نشان دادند که </w:t>
      </w:r>
      <w:r w:rsidR="00594B59" w:rsidRPr="000924A2">
        <w:rPr>
          <w:rFonts w:cs="B Lotus" w:hint="cs"/>
          <w:sz w:val="26"/>
          <w:szCs w:val="26"/>
          <w:rtl/>
        </w:rPr>
        <w:t>افزایش دامنه</w:t>
      </w:r>
      <w:r w:rsidRPr="000924A2">
        <w:rPr>
          <w:rFonts w:cs="B Lotus"/>
          <w:sz w:val="26"/>
          <w:szCs w:val="26"/>
          <w:rtl/>
        </w:rPr>
        <w:t xml:space="preserve"> لرزش در مرحله نشانه‌گیری با کاهش امتیاز شلیک ارتباط مستقیم دارد. نتایج مشابهی نیز توسط اسپراتفورد و کمپبل (2017) و سارو و همکاران (2021) گزارش شده است که بر اهمیت کنترل نوسانات بدن و کمان در افزایش دقت عملکرد تأکید می‌کنند</w:t>
      </w:r>
      <w:r w:rsidR="000430E2" w:rsidRPr="000924A2">
        <w:rPr>
          <w:rFonts w:cs="B Lotus" w:hint="cs"/>
          <w:sz w:val="26"/>
          <w:szCs w:val="26"/>
          <w:rtl/>
        </w:rPr>
        <w:t xml:space="preserve"> </w:t>
      </w:r>
      <w:r w:rsidR="005A6AA5" w:rsidRPr="000924A2">
        <w:rPr>
          <w:rFonts w:cs="B Lotus"/>
          <w:sz w:val="26"/>
          <w:szCs w:val="26"/>
          <w:rtl/>
        </w:rPr>
        <w:fldChar w:fldCharType="begin">
          <w:fldData xml:space="preserve">PEVuZE5vdGU+PENpdGU+PEF1dGhvcj5TYXJybzwvQXV0aG9yPjxZZWFyPjIwMjE8L1llYXI+PFJl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</w:fldData>
        </w:fldChar>
      </w:r>
      <w:r w:rsidR="00594B59" w:rsidRPr="000924A2">
        <w:rPr>
          <w:rFonts w:cs="B Lotus"/>
          <w:sz w:val="26"/>
          <w:szCs w:val="26"/>
          <w:rtl/>
        </w:rPr>
        <w:instrText xml:space="preserve"> </w:instrText>
      </w:r>
      <w:r w:rsidR="00594B59" w:rsidRPr="000924A2">
        <w:rPr>
          <w:rFonts w:cs="B Lotus"/>
          <w:sz w:val="26"/>
          <w:szCs w:val="26"/>
        </w:rPr>
        <w:instrText>ADDIN EN.CITE</w:instrText>
      </w:r>
      <w:r w:rsidR="00594B59" w:rsidRPr="000924A2">
        <w:rPr>
          <w:rFonts w:cs="B Lotus"/>
          <w:sz w:val="26"/>
          <w:szCs w:val="26"/>
          <w:rtl/>
        </w:rPr>
        <w:instrText xml:space="preserve"> </w:instrText>
      </w:r>
      <w:r w:rsidR="00594B59" w:rsidRPr="000924A2">
        <w:rPr>
          <w:rFonts w:cs="B Lotus"/>
          <w:sz w:val="26"/>
          <w:szCs w:val="26"/>
          <w:rtl/>
        </w:rPr>
        <w:fldChar w:fldCharType="begin">
          <w:fldData xml:space="preserve">PEVuZE5vdGU+PENpdGU+PEF1dGhvcj5TYXJybzwvQXV0aG9yPjxZZWFyPjIwMjE8L1llYXI+PFJl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</w:fldData>
        </w:fldChar>
      </w:r>
      <w:r w:rsidR="00594B59" w:rsidRPr="000924A2">
        <w:rPr>
          <w:rFonts w:cs="B Lotus"/>
          <w:sz w:val="26"/>
          <w:szCs w:val="26"/>
          <w:rtl/>
        </w:rPr>
        <w:instrText xml:space="preserve"> </w:instrText>
      </w:r>
      <w:r w:rsidR="00594B59" w:rsidRPr="000924A2">
        <w:rPr>
          <w:rFonts w:cs="B Lotus"/>
          <w:sz w:val="26"/>
          <w:szCs w:val="26"/>
        </w:rPr>
        <w:instrText>ADDIN EN.CITE.DATA</w:instrText>
      </w:r>
      <w:r w:rsidR="00594B59" w:rsidRPr="000924A2">
        <w:rPr>
          <w:rFonts w:cs="B Lotus"/>
          <w:sz w:val="26"/>
          <w:szCs w:val="26"/>
          <w:rtl/>
        </w:rPr>
        <w:instrText xml:space="preserve"> </w:instrText>
      </w:r>
      <w:r w:rsidR="00594B59" w:rsidRPr="000924A2">
        <w:rPr>
          <w:rFonts w:cs="B Lotus"/>
          <w:sz w:val="26"/>
          <w:szCs w:val="26"/>
          <w:rtl/>
        </w:rPr>
      </w:r>
      <w:r w:rsidR="00594B59" w:rsidRPr="000924A2">
        <w:rPr>
          <w:rFonts w:cs="B Lotus"/>
          <w:sz w:val="26"/>
          <w:szCs w:val="26"/>
          <w:rtl/>
        </w:rPr>
        <w:fldChar w:fldCharType="end"/>
      </w:r>
      <w:r w:rsidR="005A6AA5" w:rsidRPr="000924A2">
        <w:rPr>
          <w:rFonts w:cs="B Lotus"/>
          <w:sz w:val="26"/>
          <w:szCs w:val="26"/>
          <w:rtl/>
        </w:rPr>
      </w:r>
      <w:r w:rsidR="005A6AA5" w:rsidRPr="000924A2">
        <w:rPr>
          <w:rFonts w:cs="B Lotus"/>
          <w:sz w:val="26"/>
          <w:szCs w:val="26"/>
          <w:rtl/>
        </w:rPr>
        <w:fldChar w:fldCharType="separate"/>
      </w:r>
      <w:r w:rsidR="00594B59" w:rsidRPr="000924A2">
        <w:rPr>
          <w:rFonts w:cs="B Lotus"/>
          <w:noProof/>
          <w:sz w:val="26"/>
          <w:szCs w:val="26"/>
          <w:rtl/>
        </w:rPr>
        <w:t>(5</w:t>
      </w:r>
      <w:r w:rsidR="00C675BB" w:rsidRPr="000924A2">
        <w:rPr>
          <w:rFonts w:cs="B Lotus" w:hint="cs"/>
          <w:noProof/>
          <w:sz w:val="26"/>
          <w:szCs w:val="26"/>
          <w:rtl/>
        </w:rPr>
        <w:t>،</w:t>
      </w:r>
      <w:r w:rsidR="00594B59" w:rsidRPr="000924A2">
        <w:rPr>
          <w:rFonts w:cs="B Lotus"/>
          <w:noProof/>
          <w:sz w:val="26"/>
          <w:szCs w:val="26"/>
          <w:rtl/>
        </w:rPr>
        <w:t xml:space="preserve"> 15</w:t>
      </w:r>
      <w:r w:rsidR="00C675BB" w:rsidRPr="000924A2">
        <w:rPr>
          <w:rFonts w:cs="B Lotus" w:hint="cs"/>
          <w:noProof/>
          <w:sz w:val="26"/>
          <w:szCs w:val="26"/>
          <w:rtl/>
        </w:rPr>
        <w:t>،</w:t>
      </w:r>
      <w:r w:rsidR="00594B59" w:rsidRPr="000924A2">
        <w:rPr>
          <w:rFonts w:cs="B Lotus"/>
          <w:noProof/>
          <w:sz w:val="26"/>
          <w:szCs w:val="26"/>
          <w:rtl/>
        </w:rPr>
        <w:t xml:space="preserve"> 16)</w:t>
      </w:r>
      <w:r w:rsidR="005A6AA5" w:rsidRPr="000924A2">
        <w:rPr>
          <w:rFonts w:cs="B Lotus"/>
          <w:sz w:val="26"/>
          <w:szCs w:val="26"/>
          <w:rtl/>
        </w:rPr>
        <w:fldChar w:fldCharType="end"/>
      </w:r>
      <w:r w:rsidR="00594B59" w:rsidRPr="000924A2">
        <w:rPr>
          <w:rFonts w:cs="B Lotus" w:hint="cs"/>
          <w:sz w:val="26"/>
          <w:szCs w:val="26"/>
          <w:rtl/>
        </w:rPr>
        <w:t>.</w:t>
      </w:r>
    </w:p>
    <w:p w14:paraId="3AD1E7E4" w14:textId="77777777" w:rsidR="007E1FF8" w:rsidRPr="000924A2" w:rsidRDefault="00594B59" w:rsidP="005D2026">
      <w:pPr>
        <w:bidi/>
        <w:spacing w:after="0" w:line="240" w:lineRule="auto"/>
        <w:jc w:val="both"/>
        <w:rPr>
          <w:rFonts w:cs="B Lotus"/>
          <w:sz w:val="26"/>
          <w:szCs w:val="26"/>
          <w:rtl/>
        </w:rPr>
      </w:pPr>
      <w:r w:rsidRPr="000924A2">
        <w:rPr>
          <w:rFonts w:cs="B Lotus" w:hint="cs"/>
          <w:sz w:val="26"/>
          <w:szCs w:val="26"/>
          <w:rtl/>
        </w:rPr>
        <w:t xml:space="preserve">با این حال باید توجه داشت </w:t>
      </w:r>
      <w:r w:rsidRPr="000924A2">
        <w:rPr>
          <w:rFonts w:cs="B Lotus"/>
          <w:sz w:val="26"/>
          <w:szCs w:val="26"/>
          <w:rtl/>
        </w:rPr>
        <w:t xml:space="preserve">که دامنه لرزش تنها شدت حرکات را منعکس می‌کند، در حالی که تحلیل ویژگی‌های فرکانسی لرزش می‌تواند اطلاعات دقیق‌تری </w:t>
      </w:r>
      <w:r w:rsidR="00C11341" w:rsidRPr="000924A2">
        <w:rPr>
          <w:rFonts w:cs="B Lotus"/>
          <w:sz w:val="26"/>
          <w:szCs w:val="26"/>
          <w:rtl/>
        </w:rPr>
        <w:t xml:space="preserve">درباره رفتار مکانیکی و سازوکارهای کنترل حرکتی اندام فراهم کند. </w:t>
      </w:r>
    </w:p>
    <w:p w14:paraId="765FD6F4" w14:textId="683BD609" w:rsidR="007E1FF8" w:rsidRPr="000924A2" w:rsidRDefault="00C11341" w:rsidP="005D2026">
      <w:pPr>
        <w:bidi/>
        <w:spacing w:after="0" w:line="240" w:lineRule="auto"/>
        <w:jc w:val="both"/>
        <w:rPr>
          <w:rFonts w:cs="B Lotus"/>
          <w:sz w:val="26"/>
          <w:szCs w:val="26"/>
          <w:rtl/>
        </w:rPr>
      </w:pPr>
      <w:r w:rsidRPr="000924A2">
        <w:rPr>
          <w:rFonts w:cs="B Lotus"/>
          <w:sz w:val="26"/>
          <w:szCs w:val="26"/>
          <w:rtl/>
        </w:rPr>
        <w:t>شواهد موجود نشان می‌دهند که لرزش فیزیولوژیک دست دارای مؤلفه‌های فرکانسی نسبتاً پایدار بوده و این ویژگی‌ها می‌توانند تحت تأثیر شرایط انجام تکلیف حرکتی تغییر کنند. به‌عنوان مثال، لاکی و همکاران (2012) گزارش کردند که ویژگی‌های طیفی لرزش دست با تغییر شرایط حرکتی دستخوش تغییر می‌شود و می‌تواند بازتابی از ویژگی‌های مکانیکی</w:t>
      </w:r>
      <w:r w:rsidR="009B0CD3" w:rsidRPr="000924A2">
        <w:rPr>
          <w:rFonts w:ascii="Arial" w:hAnsi="Arial" w:cs="Arial" w:hint="cs"/>
          <w:sz w:val="26"/>
          <w:szCs w:val="26"/>
          <w:rtl/>
        </w:rPr>
        <w:t>-</w:t>
      </w:r>
      <w:r w:rsidRPr="000924A2">
        <w:rPr>
          <w:rFonts w:cs="B Lotus" w:hint="cs"/>
          <w:sz w:val="26"/>
          <w:szCs w:val="26"/>
          <w:rtl/>
        </w:rPr>
        <w:t>عصب</w:t>
      </w:r>
      <w:r w:rsidRPr="000924A2">
        <w:rPr>
          <w:rFonts w:cs="B Lotus"/>
          <w:sz w:val="26"/>
          <w:szCs w:val="26"/>
          <w:rtl/>
        </w:rPr>
        <w:t>ی سیستم عصبی</w:t>
      </w:r>
      <w:r w:rsidR="009B0CD3" w:rsidRPr="000924A2">
        <w:rPr>
          <w:rFonts w:ascii="Arial" w:hAnsi="Arial" w:cs="Arial" w:hint="cs"/>
          <w:sz w:val="26"/>
          <w:szCs w:val="26"/>
          <w:rtl/>
        </w:rPr>
        <w:t>-</w:t>
      </w:r>
      <w:r w:rsidRPr="000924A2">
        <w:rPr>
          <w:rFonts w:cs="B Lotus" w:hint="cs"/>
          <w:sz w:val="26"/>
          <w:szCs w:val="26"/>
          <w:rtl/>
        </w:rPr>
        <w:t>عضلان</w:t>
      </w:r>
      <w:r w:rsidRPr="000924A2">
        <w:rPr>
          <w:rFonts w:cs="B Lotus"/>
          <w:sz w:val="26"/>
          <w:szCs w:val="26"/>
          <w:rtl/>
        </w:rPr>
        <w:t>ی باشد</w:t>
      </w:r>
      <w:r w:rsidRPr="000924A2">
        <w:rPr>
          <w:rFonts w:cs="B Lotus" w:hint="cs"/>
          <w:sz w:val="26"/>
          <w:szCs w:val="26"/>
          <w:rtl/>
        </w:rPr>
        <w:t xml:space="preserve"> </w:t>
      </w:r>
      <w:r w:rsidRPr="000924A2">
        <w:rPr>
          <w:rFonts w:cs="B Lotus"/>
          <w:sz w:val="26"/>
          <w:szCs w:val="26"/>
          <w:rtl/>
        </w:rPr>
        <w:fldChar w:fldCharType="begin"/>
      </w:r>
      <w:r w:rsidRPr="000924A2">
        <w:rPr>
          <w:rFonts w:cs="B Lotus"/>
          <w:sz w:val="26"/>
          <w:szCs w:val="26"/>
          <w:rtl/>
        </w:rPr>
        <w:instrText xml:space="preserve"> </w:instrText>
      </w:r>
      <w:r w:rsidRPr="000924A2">
        <w:rPr>
          <w:rFonts w:cs="B Lotus"/>
          <w:sz w:val="26"/>
          <w:szCs w:val="26"/>
        </w:rPr>
        <w:instrText>ADDIN EN.CITE &lt;EndNote&gt;&lt;Cite&gt;&lt;Author&gt;Lakie&lt;/Author&gt;&lt;Year&gt;2012&lt;/Year&gt;&lt;RecNum&gt;129&lt;/RecNum&gt;&lt;DisplayText&gt;(17)&lt;/DisplayText&gt;&lt;record&gt;&lt;rec-number&gt;129&lt;/rec-number&gt;&lt;foreign-keys&gt;&lt;key app="EN" db-id="t5ap5draxfvdxfe9t5b5z5zwwvv9x9xvswxf" timestamp="1764349994"&gt;129</w:instrText>
      </w:r>
      <w:r w:rsidRPr="000924A2">
        <w:rPr>
          <w:rFonts w:cs="B Lotus"/>
          <w:sz w:val="26"/>
          <w:szCs w:val="26"/>
          <w:rtl/>
        </w:rPr>
        <w:instrText>&lt;/</w:instrText>
      </w:r>
      <w:r w:rsidRPr="000924A2">
        <w:rPr>
          <w:rFonts w:cs="B Lotus"/>
          <w:sz w:val="26"/>
          <w:szCs w:val="26"/>
        </w:rPr>
        <w:instrText>key&gt;&lt;/foreign-keys&gt;&lt;ref-type name="Journal Article"&gt;17&lt;/ref-type&gt;&lt;contributors&gt;&lt;authors&gt;&lt;author&gt;Lakie, M.&lt;/author&gt;&lt;author&gt;Vernooij, C. A.&lt;/author&gt;&lt;author&gt;Osborne, T. M.&lt;/author&gt;&lt;author&gt;Reynolds, R. F.&lt;/author&gt;&lt;/authors&gt;&lt;/contributors&gt;&lt;auth-address&gt;School of Sport and Exercise Sciences, University of Birmingham, Birmingham B15 2TT, UK. m.d.lakie@bham.ac.uk&lt;/auth-address&gt;&lt;titles&gt;&lt;title&gt;The resonant component of human physiological hand tremor is altered by slow voluntary movements&lt;/title&gt;&lt;secondary-title</w:instrText>
      </w:r>
      <w:r w:rsidRPr="000924A2">
        <w:rPr>
          <w:rFonts w:cs="B Lotus"/>
          <w:sz w:val="26"/>
          <w:szCs w:val="26"/>
          <w:rtl/>
        </w:rPr>
        <w:instrText>&gt;</w:instrText>
      </w:r>
      <w:r w:rsidRPr="000924A2">
        <w:rPr>
          <w:rFonts w:cs="B Lotus"/>
          <w:sz w:val="26"/>
          <w:szCs w:val="26"/>
        </w:rPr>
        <w:instrText>J Physiol&lt;/secondary-title&gt;&lt;/titles&gt;&lt;periodical&gt;&lt;full-title&gt;J Physiol&lt;/full-title&gt;&lt;/periodical&gt;&lt;pages&gt;2471-83&lt;/pages&gt;&lt;volume&gt;590&lt;/volume&gt;&lt;number&gt;10&lt;/number&gt;&lt;edition&gt;20120319&lt;/edition&gt;&lt;keywords&gt;&lt;keyword&gt;Adult&lt;/keyword&gt;&lt;keyword&gt;Electromyography&lt;/keyword&gt;&lt;keyword&gt;Female&lt;/keyword&gt;&lt;keyword&gt;Hand/*physiology&lt;/keyword&gt;&lt;keyword&gt;Humans&lt;/keyword&gt;&lt;keyword&gt;Male&lt;/keyword&gt;&lt;keyword&gt;Middle Aged&lt;/keyword&gt;&lt;keyword&gt;Models, Biological&lt;/keyword&gt;&lt;keyword&gt;Movement/*physiology&lt;/keyword&gt;&lt;keyword&gt;Posture&lt;/keyword&gt;&lt;keyword&gt;Tremor/*physiopathology&lt;/keyword&gt;&lt;keyword&gt;Young Adult&lt;/keyword&gt;&lt;/keywords&gt;&lt;dates&gt;&lt;year&gt;2012&lt;/year&gt;&lt;pub-dates&gt;&lt;date&gt;May 15&lt;/date&gt;&lt;/pub-dates&gt;&lt;/dates&gt;&lt;isbn&gt;0022-3751 (Print)&amp;#xD;0022-3751&lt;/isbn&gt;&lt;accession-num&gt;22431335&lt;/accession-num&gt;&lt;urls&gt;&lt;/urls&gt;&lt;custom2&gt;PMC3424765</w:instrText>
      </w:r>
      <w:r w:rsidRPr="000924A2">
        <w:rPr>
          <w:rFonts w:cs="B Lotus"/>
          <w:sz w:val="26"/>
          <w:szCs w:val="26"/>
          <w:rtl/>
        </w:rPr>
        <w:instrText>&lt;/</w:instrText>
      </w:r>
      <w:r w:rsidRPr="000924A2">
        <w:rPr>
          <w:rFonts w:cs="B Lotus"/>
          <w:sz w:val="26"/>
          <w:szCs w:val="26"/>
        </w:rPr>
        <w:instrText>custom2&gt;&lt;electronic-resource-num&gt;10.1113/jphysiol.2011.226449&lt;/electronic-resource-num&gt;&lt;remote-database-provider&gt;NLM&lt;/remote-database-provider&gt;&lt;language&gt;eng&lt;/language&gt;&lt;/record&gt;&lt;/Cite&gt;&lt;/EndNote</w:instrText>
      </w:r>
      <w:r w:rsidRPr="000924A2">
        <w:rPr>
          <w:rFonts w:cs="B Lotus"/>
          <w:sz w:val="26"/>
          <w:szCs w:val="26"/>
          <w:rtl/>
        </w:rPr>
        <w:instrText>&gt;</w:instrText>
      </w:r>
      <w:r w:rsidRPr="000924A2">
        <w:rPr>
          <w:rFonts w:cs="B Lotus"/>
          <w:sz w:val="26"/>
          <w:szCs w:val="26"/>
          <w:rtl/>
        </w:rPr>
        <w:fldChar w:fldCharType="separate"/>
      </w:r>
      <w:r w:rsidRPr="000924A2">
        <w:rPr>
          <w:rFonts w:cs="B Lotus"/>
          <w:noProof/>
          <w:sz w:val="26"/>
          <w:szCs w:val="26"/>
          <w:rtl/>
        </w:rPr>
        <w:t>(17)</w:t>
      </w:r>
      <w:r w:rsidRPr="000924A2">
        <w:rPr>
          <w:rFonts w:cs="B Lotus"/>
          <w:sz w:val="26"/>
          <w:szCs w:val="26"/>
          <w:rtl/>
        </w:rPr>
        <w:fldChar w:fldCharType="end"/>
      </w:r>
      <w:r w:rsidRPr="000924A2">
        <w:rPr>
          <w:rFonts w:cs="B Lotus"/>
          <w:sz w:val="26"/>
          <w:szCs w:val="26"/>
          <w:rtl/>
        </w:rPr>
        <w:t>. همچنین، نواک و نیوئل (2017) نشان دادند که در تکالیف ایزومتریک، تغییرات سطح نیرو بیشتر بر دامنه لرزش اثر می‌گذارد، در حالی که فرکانس پیک از ثبات نسبی برخوردار است. افزون بر این، برخی مطالعات مبتنی بر تحلیل طیفی نقش خستگی عضلانی را در تغییر ویژگی‌های فرکانسی لرزش مورد بررسی قرار داده‌اند</w:t>
      </w:r>
      <w:r w:rsidRPr="000924A2">
        <w:rPr>
          <w:rFonts w:cs="B Lotus" w:hint="cs"/>
          <w:sz w:val="26"/>
          <w:szCs w:val="26"/>
          <w:rtl/>
        </w:rPr>
        <w:t xml:space="preserve"> </w:t>
      </w:r>
      <w:r w:rsidRPr="000924A2">
        <w:rPr>
          <w:rFonts w:cs="B Lotus"/>
          <w:sz w:val="26"/>
          <w:szCs w:val="26"/>
          <w:rtl/>
        </w:rPr>
        <w:fldChar w:fldCharType="begin"/>
      </w:r>
      <w:r w:rsidRPr="000924A2">
        <w:rPr>
          <w:rFonts w:cs="B Lotus"/>
          <w:sz w:val="26"/>
          <w:szCs w:val="26"/>
          <w:rtl/>
        </w:rPr>
        <w:instrText xml:space="preserve"> </w:instrText>
      </w:r>
      <w:r w:rsidRPr="000924A2">
        <w:rPr>
          <w:rFonts w:cs="B Lotus"/>
          <w:sz w:val="26"/>
          <w:szCs w:val="26"/>
        </w:rPr>
        <w:instrText>ADDIN EN.CITE &lt;EndNote&gt;&lt;Cite&gt;&lt;Author&gt;Novak&lt;/Author&gt;&lt;Year&gt;2017&lt;/Year&gt;&lt;RecNum&gt;130&lt;/RecNum&gt;&lt;DisplayText&gt;(18)&lt;/DisplayText&gt;&lt;record&gt;&lt;rec-number&gt;130&lt;/rec-number&gt;&lt;foreign-keys&gt;&lt;key app="EN" db-id="t5ap5draxfvdxfe9t5b5z5zwwvv9x9xvswxf" timestamp="1764540410"&gt;130</w:instrText>
      </w:r>
      <w:r w:rsidRPr="000924A2">
        <w:rPr>
          <w:rFonts w:cs="B Lotus"/>
          <w:sz w:val="26"/>
          <w:szCs w:val="26"/>
          <w:rtl/>
        </w:rPr>
        <w:instrText>&lt;/</w:instrText>
      </w:r>
      <w:r w:rsidRPr="000924A2">
        <w:rPr>
          <w:rFonts w:cs="B Lotus"/>
          <w:sz w:val="26"/>
          <w:szCs w:val="26"/>
        </w:rPr>
        <w:instrText>key&gt;&lt;/foreign-keys&gt;&lt;ref-type name="Journal Article"&gt;17&lt;/ref-type&gt;&lt;contributors&gt;&lt;authors&gt;&lt;author&gt;Novak, T.&lt;/author&gt;&lt;author&gt;Newell, K. M.&lt;/author&gt;&lt;/authors&gt;&lt;/contributors&gt;&lt;auth-address&gt;Department of Kinesiology, The University of Georgia, United States. Electronic address: tn70570@uga.edu.&amp;#xD;Department of Kinesiology, The University of Georgia, United States.&lt;/auth-address&gt;&lt;titles&gt;&lt;title&gt;Physiological tremor (8-12Hz component) in isometric force control&lt;/title&gt;&lt;secondary-title&gt;Neurosci Lett&lt;/secondary-title&gt;&lt;/titles&gt;&lt;periodical&gt;&lt;full-title&gt;Neurosci Lett&lt;/full-title&gt;&lt;/periodical&gt;&lt;pages&gt;87-93&lt;/pages&gt;&lt;volume&gt;641&lt;/volume&gt;&lt;edition&gt;20170118&lt;/edition&gt;&lt;keywords&gt;&lt;keyword&gt;Adult&lt;/keyword&gt;&lt;keyword&gt;Functional Laterality&lt;/keyword&gt;&lt;keyword&gt;Humans&lt;/keyword&gt;&lt;keyword&gt;Isometric Contraction&lt;/keyword&gt;&lt;keyword&gt;Male&lt;/keyword&gt;&lt;keyword&gt;Movement&lt;/keyword&gt;&lt;keyword&gt;Muscle, Skeletal/physiopathology&lt;/keyword&gt;&lt;keyword&gt;Task Performance and Analysis&lt;/keyword&gt;&lt;keyword&gt;Tremor/*physiopathology/psychology&lt;/keyword&gt;&lt;keyword&gt;Young Adult&lt;/keyword&gt;&lt;keyword&gt;Isometric force&lt;/keyword&gt;&lt;keyword&gt;Physiological tremor&lt;/keyword&gt;&lt;keyword&gt;Sample entropy&lt;/keyword&gt;&lt;keyword&gt;Spectral profile&lt;/keyword&gt;&lt;/keywords&gt;&lt;dates&gt;&lt;year&gt;2017&lt;/year&gt;&lt;pub-dates&gt;&lt;date&gt;Feb 22&lt;/date&gt;&lt;/pub-dates&gt;&lt;/dates&gt;&lt;isbn&gt;0304-3940&lt;/isbn&gt;&lt;accession-num&gt;28109777&lt;/accession-num&gt;&lt;urls&gt;&lt;/urls&gt;&lt;electronic-resource-num&gt;10.1016/j.neulet.2017.01.034&lt;/electronic-resource-num&gt;&lt;remote-database-provider&gt;NLM&lt;/remote-database-provider&gt;&lt;language&gt;eng&lt;/language&gt;&lt;/record&gt;&lt;/Cite&gt;&lt;/EndNote</w:instrText>
      </w:r>
      <w:r w:rsidRPr="000924A2">
        <w:rPr>
          <w:rFonts w:cs="B Lotus"/>
          <w:sz w:val="26"/>
          <w:szCs w:val="26"/>
          <w:rtl/>
        </w:rPr>
        <w:instrText>&gt;</w:instrText>
      </w:r>
      <w:r w:rsidRPr="000924A2">
        <w:rPr>
          <w:rFonts w:cs="B Lotus"/>
          <w:sz w:val="26"/>
          <w:szCs w:val="26"/>
          <w:rtl/>
        </w:rPr>
        <w:fldChar w:fldCharType="separate"/>
      </w:r>
      <w:r w:rsidRPr="000924A2">
        <w:rPr>
          <w:rFonts w:cs="B Lotus"/>
          <w:noProof/>
          <w:sz w:val="26"/>
          <w:szCs w:val="26"/>
          <w:rtl/>
        </w:rPr>
        <w:t>(18)</w:t>
      </w:r>
      <w:r w:rsidRPr="000924A2">
        <w:rPr>
          <w:rFonts w:cs="B Lotus"/>
          <w:sz w:val="26"/>
          <w:szCs w:val="26"/>
          <w:rtl/>
        </w:rPr>
        <w:fldChar w:fldCharType="end"/>
      </w:r>
      <w:r w:rsidRPr="000924A2">
        <w:rPr>
          <w:rFonts w:cs="B Lotus"/>
          <w:sz w:val="26"/>
          <w:szCs w:val="26"/>
          <w:rtl/>
        </w:rPr>
        <w:t>.</w:t>
      </w:r>
    </w:p>
    <w:p w14:paraId="6802420E" w14:textId="77777777" w:rsidR="004B7268" w:rsidRPr="000924A2" w:rsidRDefault="004B7268" w:rsidP="005D2026">
      <w:pPr>
        <w:bidi/>
        <w:spacing w:after="0" w:line="240" w:lineRule="auto"/>
        <w:jc w:val="both"/>
        <w:rPr>
          <w:rFonts w:cs="B Lotus"/>
          <w:sz w:val="26"/>
          <w:szCs w:val="26"/>
          <w:rtl/>
        </w:rPr>
      </w:pPr>
      <w:r w:rsidRPr="000924A2">
        <w:rPr>
          <w:rFonts w:cs="B Lotus"/>
          <w:sz w:val="26"/>
          <w:szCs w:val="26"/>
          <w:rtl/>
        </w:rPr>
        <w:t>با وجود این یافته‌ها، بیشتر پژوهش‌های انجام‌شده در شرایط کنترل‌شده آزمایشگاهی و بر اساس تکالیف ساده حرکتی بوده‌اند و شواهد محدودی درباره ویژگی‌های فرکانسی لرزش در مهارت‌های ورزشی پیچیده، به‌ویژه در جمعیت‌های آماتور، وجود دارد. همچنین، با وجود شواهد</w:t>
      </w:r>
      <w:r w:rsidRPr="004B7268">
        <w:rPr>
          <w:rFonts w:cs="B Lotus"/>
          <w:sz w:val="26"/>
          <w:szCs w:val="26"/>
          <w:rtl/>
        </w:rPr>
        <w:t xml:space="preserve"> قابل توجه درباره اثر لرزش دست بر عملکرد </w:t>
      </w:r>
      <w:r w:rsidRPr="004B7268">
        <w:rPr>
          <w:rFonts w:cs="B Lotus"/>
          <w:sz w:val="26"/>
          <w:szCs w:val="26"/>
          <w:rtl/>
        </w:rPr>
        <w:lastRenderedPageBreak/>
        <w:t xml:space="preserve">تیراندازی، عمده مطالعات بر تیراندازان نخبه متمرکز بوده و اطلاعات اندکی درباره ویژگی‌های جامع لرزش (شامل دامنه و فرکانس) در تیراندازان آماتور ارائه شده است. در مراحل اولیه یادگیری، لرزش‌های بیش‌ازحد می‌توانند فرایند بهبود مهارت و افزایش دقت را مختل کنند. ازاین‌رو، با توجه به اهمیت تحلیل فرکانسی در درک ماهیت لرزش، پژوهش </w:t>
      </w:r>
      <w:r w:rsidRPr="000924A2">
        <w:rPr>
          <w:rFonts w:cs="B Lotus"/>
          <w:sz w:val="26"/>
          <w:szCs w:val="26"/>
          <w:rtl/>
        </w:rPr>
        <w:t>حاضر با بهره‌گیری از سیستم دقیق تحلیل حرکت سه‌بعدی، به بررسی جامع ویژگی‌های دامنه و فرکانسی لرزش دست در حین تیراندازی در تیراندازان آماتور می‌پردازد تا درک عمیق‌تری از نقش لرزش در دقت عملکرد ارائه داده و شکاف موجود در ادبیات پژوهش را برطرف کند.</w:t>
      </w:r>
    </w:p>
    <w:p w14:paraId="063C5F78" w14:textId="213E2445" w:rsidR="00E30C8C" w:rsidRPr="000924A2" w:rsidRDefault="00E30C8C" w:rsidP="005D2026">
      <w:pPr>
        <w:bidi/>
        <w:spacing w:after="0" w:line="240" w:lineRule="auto"/>
        <w:jc w:val="both"/>
        <w:rPr>
          <w:rFonts w:cs="B Nazanin"/>
          <w:sz w:val="24"/>
          <w:szCs w:val="24"/>
          <w:rtl/>
        </w:rPr>
        <w:sectPr w:rsidR="00E30C8C" w:rsidRPr="000924A2" w:rsidSect="003F5AEA">
          <w:headerReference w:type="default" r:id="rId15"/>
          <w:footerReference w:type="default" r:id="rId16"/>
          <w:pgSz w:w="11906" w:h="16838" w:code="9"/>
          <w:pgMar w:top="1701" w:right="1701" w:bottom="1701" w:left="1701" w:header="720" w:footer="340" w:gutter="0"/>
          <w:cols w:space="720"/>
          <w:bidi/>
          <w:docGrid w:linePitch="360"/>
        </w:sectPr>
      </w:pPr>
      <w:r w:rsidRPr="000924A2">
        <w:rPr>
          <w:rFonts w:cs="B Titr" w:hint="cs"/>
          <w:sz w:val="26"/>
          <w:szCs w:val="26"/>
          <w:rtl/>
        </w:rPr>
        <w:t xml:space="preserve">روش </w:t>
      </w:r>
      <w:r w:rsidR="00A8461D" w:rsidRPr="000924A2">
        <w:rPr>
          <w:rFonts w:cs="B Titr" w:hint="cs"/>
          <w:sz w:val="26"/>
          <w:szCs w:val="26"/>
          <w:rtl/>
        </w:rPr>
        <w:t>شناسی</w:t>
      </w:r>
      <w:r w:rsidRPr="000924A2">
        <w:rPr>
          <w:rFonts w:cs="B Titr" w:hint="cs"/>
          <w:sz w:val="26"/>
          <w:szCs w:val="26"/>
          <w:rtl/>
        </w:rPr>
        <w:t>:</w:t>
      </w:r>
      <w:r w:rsidRPr="000924A2">
        <w:rPr>
          <w:rFonts w:cs="B Nazanin" w:hint="cs"/>
          <w:sz w:val="24"/>
          <w:szCs w:val="24"/>
          <w:rtl/>
        </w:rPr>
        <w:t xml:space="preserve"> </w:t>
      </w:r>
    </w:p>
    <w:p w14:paraId="4F4AAA66" w14:textId="77777777" w:rsidR="00DD51A6" w:rsidRPr="000924A2" w:rsidRDefault="00DD51A6" w:rsidP="005D2026">
      <w:pPr>
        <w:bidi/>
        <w:spacing w:after="0" w:line="240" w:lineRule="auto"/>
        <w:jc w:val="both"/>
        <w:rPr>
          <w:rFonts w:cs="B Lotus"/>
          <w:color w:val="002060"/>
          <w:sz w:val="4"/>
          <w:szCs w:val="4"/>
          <w:rtl/>
        </w:rPr>
      </w:pPr>
    </w:p>
    <w:p w14:paraId="0B8632E7" w14:textId="6D8B6F84" w:rsidR="00493C4C" w:rsidRPr="000924A2" w:rsidRDefault="00D63D25" w:rsidP="005D2026">
      <w:pPr>
        <w:bidi/>
        <w:spacing w:after="0" w:line="240" w:lineRule="auto"/>
        <w:jc w:val="both"/>
        <w:rPr>
          <w:rFonts w:cs="B Lotus"/>
          <w:sz w:val="26"/>
          <w:szCs w:val="26"/>
          <w:rtl/>
        </w:rPr>
      </w:pPr>
      <w:r w:rsidRPr="000924A2">
        <w:rPr>
          <w:rFonts w:cs="B Lotus"/>
          <w:sz w:val="26"/>
          <w:szCs w:val="26"/>
          <w:rtl/>
        </w:rPr>
        <w:t xml:space="preserve">پژوهش حاضر از نظر روش اجرا، نیمه‌تجربی؛ از لحاظ هدف، کاربردی؛ و از لحاظ زمانی، آینده‌نگر بود. جامعه آماری این پژوهش شامل تمامی تیراندازان با کمان شهر کرمان بود که تعداد آن‌ها حدود </w:t>
      </w:r>
      <w:r w:rsidRPr="000924A2">
        <w:rPr>
          <w:rFonts w:cs="B Lotus"/>
          <w:sz w:val="26"/>
          <w:szCs w:val="26"/>
          <w:rtl/>
          <w:lang w:bidi="fa-IR"/>
        </w:rPr>
        <w:t>۹۰</w:t>
      </w:r>
      <w:r w:rsidRPr="000924A2">
        <w:rPr>
          <w:rFonts w:cs="B Lotus"/>
          <w:sz w:val="26"/>
          <w:szCs w:val="26"/>
          <w:rtl/>
        </w:rPr>
        <w:t xml:space="preserve"> نفر برآورد شد</w:t>
      </w:r>
      <w:r w:rsidRPr="000924A2">
        <w:rPr>
          <w:rFonts w:cs="B Lotus"/>
          <w:sz w:val="26"/>
          <w:szCs w:val="26"/>
        </w:rPr>
        <w:t>.</w:t>
      </w:r>
      <w:r w:rsidR="00493C4C" w:rsidRPr="000924A2">
        <w:rPr>
          <w:rFonts w:cs="B Lotus"/>
          <w:sz w:val="26"/>
          <w:szCs w:val="26"/>
          <w:rtl/>
        </w:rPr>
        <w:t xml:space="preserve"> از میان جامعه مورد مطالعه، تنها ورزشکاران فاقد معلولیت که واجد معیارهای ورود به پژوهش بودند، برای شرکت در مطالعه در نظر گرفته شدند. به‌منظور دسترسی به آزمودنی‌ها، هماهنگی‌های لازم با رئیس هیئت تیر و کمان استان کرمان انجام شد و با همکاری مربیان باشگاه‌های فعال، افراد واجد شرایط شناسایی گردیدند. </w:t>
      </w:r>
    </w:p>
    <w:p w14:paraId="175A021B" w14:textId="50875A6E" w:rsidR="00B51CCA" w:rsidRPr="000924A2" w:rsidRDefault="00D63D25" w:rsidP="00C41FE2">
      <w:pPr>
        <w:bidi/>
        <w:spacing w:after="0" w:line="240" w:lineRule="auto"/>
        <w:jc w:val="both"/>
        <w:rPr>
          <w:rFonts w:cs="B Lotus"/>
          <w:sz w:val="26"/>
          <w:szCs w:val="26"/>
          <w:rtl/>
        </w:rPr>
      </w:pPr>
      <w:r w:rsidRPr="000924A2">
        <w:rPr>
          <w:rFonts w:cs="B Lotus"/>
          <w:sz w:val="26"/>
          <w:szCs w:val="26"/>
          <w:rtl/>
        </w:rPr>
        <w:t>با توجه به پیچیدگی و زمان‌بر بودن جمع‌آوری و تحلیل داده‌های بیومکانیکی،</w:t>
      </w:r>
      <w:r w:rsidR="00F8556B" w:rsidRPr="000924A2">
        <w:rPr>
          <w:rFonts w:cs="B Lotus" w:hint="cs"/>
          <w:sz w:val="26"/>
          <w:szCs w:val="26"/>
          <w:rtl/>
        </w:rPr>
        <w:t xml:space="preserve"> در نهایت</w:t>
      </w:r>
      <w:r w:rsidRPr="000924A2">
        <w:rPr>
          <w:rFonts w:cs="B Lotus"/>
          <w:sz w:val="26"/>
          <w:szCs w:val="26"/>
          <w:rtl/>
        </w:rPr>
        <w:t xml:space="preserve"> نمونه‌های پژوهش شامل </w:t>
      </w:r>
      <w:r w:rsidRPr="000924A2">
        <w:rPr>
          <w:rFonts w:cs="B Lotus"/>
          <w:sz w:val="26"/>
          <w:szCs w:val="26"/>
          <w:rtl/>
          <w:lang w:bidi="fa-IR"/>
        </w:rPr>
        <w:t>۱۲</w:t>
      </w:r>
      <w:r w:rsidRPr="000924A2">
        <w:rPr>
          <w:rFonts w:cs="B Lotus"/>
          <w:sz w:val="26"/>
          <w:szCs w:val="26"/>
          <w:rtl/>
        </w:rPr>
        <w:t xml:space="preserve"> نفر از کمانداران </w:t>
      </w:r>
      <w:r w:rsidR="00476209" w:rsidRPr="000924A2">
        <w:rPr>
          <w:rFonts w:cs="B Lotus" w:hint="cs"/>
          <w:sz w:val="26"/>
          <w:szCs w:val="26"/>
          <w:rtl/>
        </w:rPr>
        <w:t>آماتور</w:t>
      </w:r>
      <w:r w:rsidRPr="000924A2">
        <w:rPr>
          <w:rFonts w:cs="B Lotus"/>
          <w:sz w:val="26"/>
          <w:szCs w:val="26"/>
          <w:rtl/>
        </w:rPr>
        <w:t xml:space="preserve"> ریکرو (</w:t>
      </w:r>
      <w:r w:rsidR="000430E2" w:rsidRPr="000924A2">
        <w:rPr>
          <w:rFonts w:cs="B Lotus" w:hint="cs"/>
          <w:sz w:val="26"/>
          <w:szCs w:val="26"/>
          <w:rtl/>
        </w:rPr>
        <w:t>6</w:t>
      </w:r>
      <w:r w:rsidR="00493C4C" w:rsidRPr="000924A2">
        <w:rPr>
          <w:rFonts w:cs="B Lotus" w:hint="cs"/>
          <w:sz w:val="26"/>
          <w:szCs w:val="26"/>
          <w:rtl/>
        </w:rPr>
        <w:t xml:space="preserve"> </w:t>
      </w:r>
      <w:r w:rsidRPr="000924A2">
        <w:rPr>
          <w:rFonts w:cs="B Lotus"/>
          <w:sz w:val="26"/>
          <w:szCs w:val="26"/>
          <w:rtl/>
        </w:rPr>
        <w:t xml:space="preserve">زن و </w:t>
      </w:r>
      <w:r w:rsidR="00493C4C" w:rsidRPr="000924A2">
        <w:rPr>
          <w:rFonts w:cs="B Lotus" w:hint="cs"/>
          <w:sz w:val="26"/>
          <w:szCs w:val="26"/>
          <w:rtl/>
        </w:rPr>
        <w:t xml:space="preserve">6 </w:t>
      </w:r>
      <w:r w:rsidRPr="000924A2">
        <w:rPr>
          <w:rFonts w:cs="B Lotus"/>
          <w:sz w:val="26"/>
          <w:szCs w:val="26"/>
          <w:rtl/>
        </w:rPr>
        <w:t xml:space="preserve">مرد) با رده سنی </w:t>
      </w:r>
      <w:r w:rsidRPr="000924A2">
        <w:rPr>
          <w:rFonts w:cs="B Lotus"/>
          <w:sz w:val="26"/>
          <w:szCs w:val="26"/>
          <w:rtl/>
          <w:lang w:bidi="fa-IR"/>
        </w:rPr>
        <w:t>۱۸</w:t>
      </w:r>
      <w:r w:rsidRPr="000924A2">
        <w:rPr>
          <w:rFonts w:cs="B Lotus"/>
          <w:sz w:val="26"/>
          <w:szCs w:val="26"/>
          <w:rtl/>
        </w:rPr>
        <w:t xml:space="preserve"> سال و بالاتر بودند که به روش هدفمند و در دسترس انتخاب شدند. انتخاب آزمودنی‌ها با هماهنگی باشگاه‌های فعال تیر و کمان شهر کرمان و بر اساس شرایط ورود و تمایل به همکاری انجام گرفت</w:t>
      </w:r>
      <w:r w:rsidR="009B0CD3" w:rsidRPr="000924A2">
        <w:rPr>
          <w:rFonts w:cs="B Lotus" w:hint="cs"/>
          <w:sz w:val="26"/>
          <w:szCs w:val="26"/>
          <w:rtl/>
        </w:rPr>
        <w:t>.</w:t>
      </w:r>
      <w:r w:rsidR="00C41FE2" w:rsidRPr="000924A2">
        <w:rPr>
          <w:rFonts w:ascii="Vazirmatn" w:hAnsi="Vazirmatn"/>
          <w:color w:val="000000"/>
          <w:shd w:val="clear" w:color="auto" w:fill="EEFFDE"/>
          <w:rtl/>
        </w:rPr>
        <w:t xml:space="preserve"> </w:t>
      </w:r>
      <w:r w:rsidR="00C41FE2" w:rsidRPr="000924A2">
        <w:rPr>
          <w:rFonts w:cs="B Lotus"/>
          <w:sz w:val="26"/>
          <w:szCs w:val="26"/>
          <w:rtl/>
        </w:rPr>
        <w:t>حجم نمونه پژوهش با استناد به مطالعات پیشین دارای طراحی مشابه در حوزه بیومکانیک و کنترل حرکتی تعیین شد</w:t>
      </w:r>
      <w:r w:rsidR="00C41FE2" w:rsidRPr="000924A2">
        <w:rPr>
          <w:rFonts w:cs="B Lotus" w:hint="cs"/>
          <w:sz w:val="26"/>
          <w:szCs w:val="26"/>
          <w:rtl/>
        </w:rPr>
        <w:t xml:space="preserve"> </w:t>
      </w:r>
      <w:r w:rsidR="00F40F4B" w:rsidRPr="000924A2">
        <w:rPr>
          <w:rFonts w:cs="B Lotus"/>
          <w:sz w:val="26"/>
          <w:szCs w:val="26"/>
          <w:rtl/>
        </w:rPr>
        <w:fldChar w:fldCharType="begin">
          <w:fldData xml:space="preserve">PEVuZE5vdGU+PENpdGU+PEF1dGhvcj5MaW48L0F1dGhvcj48WWVhcj4yMDEwPC9ZZWFyPjxSZWNO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=
</w:fldData>
        </w:fldChar>
      </w:r>
      <w:r w:rsidR="00F40F4B" w:rsidRPr="000924A2">
        <w:rPr>
          <w:rFonts w:cs="B Lotus"/>
          <w:sz w:val="26"/>
          <w:szCs w:val="26"/>
          <w:rtl/>
        </w:rPr>
        <w:instrText xml:space="preserve"> </w:instrText>
      </w:r>
      <w:r w:rsidR="00F40F4B" w:rsidRPr="000924A2">
        <w:rPr>
          <w:rFonts w:cs="B Lotus"/>
          <w:sz w:val="26"/>
          <w:szCs w:val="26"/>
        </w:rPr>
        <w:instrText>ADDIN EN.CITE</w:instrText>
      </w:r>
      <w:r w:rsidR="00F40F4B" w:rsidRPr="000924A2">
        <w:rPr>
          <w:rFonts w:cs="B Lotus"/>
          <w:sz w:val="26"/>
          <w:szCs w:val="26"/>
          <w:rtl/>
        </w:rPr>
        <w:instrText xml:space="preserve"> </w:instrText>
      </w:r>
      <w:r w:rsidR="00F40F4B" w:rsidRPr="000924A2">
        <w:rPr>
          <w:rFonts w:cs="B Lotus"/>
          <w:sz w:val="26"/>
          <w:szCs w:val="26"/>
          <w:rtl/>
        </w:rPr>
        <w:fldChar w:fldCharType="begin">
          <w:fldData xml:space="preserve">PEVuZE5vdGU+PENpdGU+PEF1dGhvcj5MaW48L0F1dGhvcj48WWVhcj4yMDEwPC9ZZWFyPjxSZWNO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=
</w:fldData>
        </w:fldChar>
      </w:r>
      <w:r w:rsidR="00F40F4B" w:rsidRPr="000924A2">
        <w:rPr>
          <w:rFonts w:cs="B Lotus"/>
          <w:sz w:val="26"/>
          <w:szCs w:val="26"/>
          <w:rtl/>
        </w:rPr>
        <w:instrText xml:space="preserve"> </w:instrText>
      </w:r>
      <w:r w:rsidR="00F40F4B" w:rsidRPr="000924A2">
        <w:rPr>
          <w:rFonts w:cs="B Lotus"/>
          <w:sz w:val="26"/>
          <w:szCs w:val="26"/>
        </w:rPr>
        <w:instrText>ADDIN EN.CITE.DATA</w:instrText>
      </w:r>
      <w:r w:rsidR="00F40F4B" w:rsidRPr="000924A2">
        <w:rPr>
          <w:rFonts w:cs="B Lotus"/>
          <w:sz w:val="26"/>
          <w:szCs w:val="26"/>
          <w:rtl/>
        </w:rPr>
        <w:instrText xml:space="preserve"> </w:instrText>
      </w:r>
      <w:r w:rsidR="00F40F4B" w:rsidRPr="000924A2">
        <w:rPr>
          <w:rFonts w:cs="B Lotus"/>
          <w:sz w:val="26"/>
          <w:szCs w:val="26"/>
          <w:rtl/>
        </w:rPr>
      </w:r>
      <w:r w:rsidR="00F40F4B" w:rsidRPr="000924A2">
        <w:rPr>
          <w:rFonts w:cs="B Lotus"/>
          <w:sz w:val="26"/>
          <w:szCs w:val="26"/>
          <w:rtl/>
        </w:rPr>
        <w:fldChar w:fldCharType="end"/>
      </w:r>
      <w:r w:rsidR="00F40F4B" w:rsidRPr="000924A2">
        <w:rPr>
          <w:rFonts w:cs="B Lotus"/>
          <w:sz w:val="26"/>
          <w:szCs w:val="26"/>
          <w:rtl/>
        </w:rPr>
      </w:r>
      <w:r w:rsidR="00F40F4B" w:rsidRPr="000924A2">
        <w:rPr>
          <w:rFonts w:cs="B Lotus"/>
          <w:sz w:val="26"/>
          <w:szCs w:val="26"/>
          <w:rtl/>
        </w:rPr>
        <w:fldChar w:fldCharType="separate"/>
      </w:r>
      <w:r w:rsidR="00F40F4B" w:rsidRPr="000924A2">
        <w:rPr>
          <w:rFonts w:cs="B Lotus"/>
          <w:noProof/>
          <w:sz w:val="26"/>
          <w:szCs w:val="26"/>
          <w:rtl/>
        </w:rPr>
        <w:t>(7</w:t>
      </w:r>
      <w:r w:rsidR="005D2026" w:rsidRPr="000924A2">
        <w:rPr>
          <w:rFonts w:cs="B Lotus" w:hint="cs"/>
          <w:noProof/>
          <w:sz w:val="26"/>
          <w:szCs w:val="26"/>
          <w:rtl/>
        </w:rPr>
        <w:t>،</w:t>
      </w:r>
      <w:r w:rsidR="00F40F4B" w:rsidRPr="000924A2">
        <w:rPr>
          <w:rFonts w:cs="B Lotus"/>
          <w:noProof/>
          <w:sz w:val="26"/>
          <w:szCs w:val="26"/>
          <w:rtl/>
        </w:rPr>
        <w:t xml:space="preserve"> 14</w:t>
      </w:r>
      <w:r w:rsidR="005D2026" w:rsidRPr="000924A2">
        <w:rPr>
          <w:rFonts w:cs="B Lotus" w:hint="cs"/>
          <w:noProof/>
          <w:sz w:val="26"/>
          <w:szCs w:val="26"/>
          <w:rtl/>
        </w:rPr>
        <w:t>،</w:t>
      </w:r>
      <w:r w:rsidR="00F40F4B" w:rsidRPr="000924A2">
        <w:rPr>
          <w:rFonts w:cs="B Lotus"/>
          <w:noProof/>
          <w:sz w:val="26"/>
          <w:szCs w:val="26"/>
          <w:rtl/>
        </w:rPr>
        <w:t xml:space="preserve"> 16)</w:t>
      </w:r>
      <w:r w:rsidR="00F40F4B" w:rsidRPr="000924A2">
        <w:rPr>
          <w:rFonts w:cs="B Lotus"/>
          <w:sz w:val="26"/>
          <w:szCs w:val="26"/>
          <w:rtl/>
        </w:rPr>
        <w:fldChar w:fldCharType="end"/>
      </w:r>
      <w:r w:rsidR="00C41FE2" w:rsidRPr="000924A2">
        <w:rPr>
          <w:rFonts w:cs="B Lotus" w:hint="cs"/>
          <w:sz w:val="26"/>
          <w:szCs w:val="26"/>
          <w:rtl/>
        </w:rPr>
        <w:t>.</w:t>
      </w:r>
    </w:p>
    <w:p w14:paraId="7DD8137E" w14:textId="3F71C84A" w:rsidR="00D63D25" w:rsidRPr="000924A2" w:rsidRDefault="00D63D25" w:rsidP="00B51CCA">
      <w:pPr>
        <w:bidi/>
        <w:spacing w:after="0" w:line="240" w:lineRule="auto"/>
        <w:jc w:val="both"/>
        <w:rPr>
          <w:rFonts w:cs="B Lotus"/>
          <w:sz w:val="26"/>
          <w:szCs w:val="26"/>
        </w:rPr>
      </w:pPr>
      <w:r w:rsidRPr="000924A2">
        <w:rPr>
          <w:rFonts w:cs="B Lotus"/>
          <w:sz w:val="26"/>
          <w:szCs w:val="26"/>
          <w:rtl/>
        </w:rPr>
        <w:t>شرایط ورود به مطالعه شامل داشتن سابقه تمرین در رشته تیر و کمان به مدت حداقل یک و حداکثر سه سال، نداشتن بیش از یک سابقه شرکت در مسابقات رسمی کشوری، نداشتن رتبه یا درجه حرفه‌ای از فدراسیون یا باشگاه معتبر، و نداشتن هرگونه آسیب یا مشکل خاص در اندام فوقانی بود</w:t>
      </w:r>
      <w:r w:rsidR="00FD6D10" w:rsidRPr="000924A2">
        <w:rPr>
          <w:rFonts w:cs="B Lotus"/>
          <w:sz w:val="26"/>
          <w:szCs w:val="26"/>
          <w:rtl/>
        </w:rPr>
        <w:fldChar w:fldCharType="begin"/>
      </w:r>
      <w:r w:rsidR="00FD6D10" w:rsidRPr="000924A2">
        <w:rPr>
          <w:rFonts w:cs="B Lotus"/>
          <w:sz w:val="26"/>
          <w:szCs w:val="26"/>
          <w:rtl/>
        </w:rPr>
        <w:instrText xml:space="preserve"> </w:instrText>
      </w:r>
      <w:r w:rsidR="00FD6D10" w:rsidRPr="000924A2">
        <w:rPr>
          <w:rFonts w:cs="B Lotus"/>
          <w:sz w:val="26"/>
          <w:szCs w:val="26"/>
        </w:rPr>
        <w:instrText>ADDIN EN.CITE &lt;EndNote&gt;&lt;Cite&gt;&lt;Author&gt;Lin&lt;/Author&gt;&lt;Year&gt;2010&lt;/Year&gt;&lt;RecNum&gt;86&lt;/RecNum&gt;&lt;DisplayText&gt;(5, 7)&lt;/DisplayText&gt;&lt;record&gt;&lt;rec-number&gt;86&lt;/rec-number&gt;&lt;foreign-keys&gt;&lt;key app="EN" db-id="t5ap5draxfvdxfe9t5b5z5zwwvv9x9xvswxf" timestamp="1745599866"&gt;86&lt;/key&gt;&lt;/foreign-keys&gt;&lt;ref-type name="Journal Article"&gt;17&lt;/ref-type&gt;&lt;contributors&gt;&lt;authors&gt;&lt;author&gt;Lin, Jiu-Jenq&lt;/author&gt;&lt;author&gt;Hung, Cheng-Ju&lt;/author&gt;&lt;author&gt;Yang, ChIng-Ching&lt;/author&gt;&lt;author&gt;Chen, Hsing-Yu&lt;/author&gt;&lt;author&gt;Chou, Feng-Ching&lt;/author&gt;&lt;author&gt;Lu, Tung-Wu&lt;/author&gt;&lt;/authors&gt;&lt;/contributors&gt;&lt;titles&gt;&lt;title&gt;Activation and tremor of the shoulder muscles to the demands of an archery task&lt;/title&gt;&lt;secondary-title&gt;Journal of sports sciences&lt;/secondary-title&gt;&lt;/titles&gt;&lt;periodical&gt;&lt;full-title&gt;Journal of sports sciences&lt;/full-title&gt;&lt;/periodical&gt;&lt;pages&gt;415-421&lt;/pages&gt;&lt;volume&gt;28&lt;/volume&gt;&lt;number&gt;4&lt;/number&gt;&lt;dates&gt;&lt;year&gt;2010&lt;/year&gt;&lt;/dates&gt;&lt;isbn&gt;0264-0414&lt;/isbn&gt;&lt;urls&gt;&lt;/urls&gt;&lt;/record&gt;&lt;/Cite&gt;&lt;Cite&gt;&lt;Author&gt;Sarro&lt;/Author&gt;&lt;Year&gt;2021&lt;/Year&gt;&lt;RecNum&gt;84&lt;/RecNum&gt;&lt;record&gt;&lt;rec</w:instrText>
      </w:r>
      <w:r w:rsidR="00FD6D10" w:rsidRPr="000924A2">
        <w:rPr>
          <w:rFonts w:cs="B Lotus"/>
          <w:sz w:val="26"/>
          <w:szCs w:val="26"/>
          <w:rtl/>
        </w:rPr>
        <w:instrText>-</w:instrText>
      </w:r>
      <w:r w:rsidR="00FD6D10" w:rsidRPr="000924A2">
        <w:rPr>
          <w:rFonts w:cs="B Lotus"/>
          <w:sz w:val="26"/>
          <w:szCs w:val="26"/>
        </w:rPr>
        <w:instrText>number&gt;84&lt;/rec-number&gt;&lt;foreign-keys&gt;&lt;key app="EN" db-id="t5ap5draxfvdxfe9t5b5z5zwwvv9x9xvswxf" timestamp="1745594194"&gt;84&lt;/key&gt;&lt;/foreign-keys&gt;&lt;ref-type name="Journal Article"&gt;17&lt;/ref-type&gt;&lt;contributors&gt;&lt;authors&gt;&lt;author&gt;Sarro, Karine Jacon&lt;/author&gt;&lt;author</w:instrText>
      </w:r>
      <w:r w:rsidR="00FD6D10" w:rsidRPr="000924A2">
        <w:rPr>
          <w:rFonts w:cs="B Lotus"/>
          <w:sz w:val="26"/>
          <w:szCs w:val="26"/>
          <w:rtl/>
        </w:rPr>
        <w:instrText>&gt;</w:instrText>
      </w:r>
      <w:r w:rsidR="00FD6D10" w:rsidRPr="000924A2">
        <w:rPr>
          <w:rFonts w:cs="B Lotus"/>
          <w:sz w:val="26"/>
          <w:szCs w:val="26"/>
        </w:rPr>
        <w:instrText>Viana, Thaynã De Castro&lt;/author&gt;&lt;author&gt;De Barros, Ricardo Machado Leite&lt;/author&gt;&lt;/authors&gt;&lt;/contributors&gt;&lt;titles&gt;&lt;title&gt;Relationship between bow stability and postural control in recurve archery&lt;/title&gt;&lt;secondary-title&gt;European journal of sport science</w:instrText>
      </w:r>
      <w:r w:rsidR="00FD6D10" w:rsidRPr="000924A2">
        <w:rPr>
          <w:rFonts w:cs="B Lotus"/>
          <w:sz w:val="26"/>
          <w:szCs w:val="26"/>
          <w:rtl/>
        </w:rPr>
        <w:instrText>&lt;/</w:instrText>
      </w:r>
      <w:r w:rsidR="00FD6D10" w:rsidRPr="000924A2">
        <w:rPr>
          <w:rFonts w:cs="B Lotus"/>
          <w:sz w:val="26"/>
          <w:szCs w:val="26"/>
        </w:rPr>
        <w:instrText>secondary-title&gt;&lt;/titles&gt;&lt;periodical&gt;&lt;full-title&gt;European journal of sport science&lt;/full-title&gt;&lt;/periodical&gt;&lt;pages&gt;515-520&lt;/pages&gt;&lt;volume&gt;21&lt;/volume&gt;&lt;number&gt;4&lt;/number&gt;&lt;dates&gt;&lt;year&gt;2021&lt;/year&gt;&lt;/dates&gt;&lt;isbn&gt;1746-1391&lt;/isbn&gt;&lt;urls&gt;&lt;/urls&gt;&lt;/record&gt;&lt;/Cite&gt;&lt;/EndNote</w:instrText>
      </w:r>
      <w:r w:rsidR="00FD6D10" w:rsidRPr="000924A2">
        <w:rPr>
          <w:rFonts w:cs="B Lotus"/>
          <w:sz w:val="26"/>
          <w:szCs w:val="26"/>
          <w:rtl/>
        </w:rPr>
        <w:instrText>&gt;</w:instrText>
      </w:r>
      <w:r w:rsidR="00FD6D10" w:rsidRPr="000924A2">
        <w:rPr>
          <w:rFonts w:cs="B Lotus"/>
          <w:sz w:val="26"/>
          <w:szCs w:val="26"/>
          <w:rtl/>
        </w:rPr>
        <w:fldChar w:fldCharType="separate"/>
      </w:r>
      <w:r w:rsidR="00FD6D10" w:rsidRPr="000924A2">
        <w:rPr>
          <w:rFonts w:cs="B Lotus"/>
          <w:noProof/>
          <w:sz w:val="26"/>
          <w:szCs w:val="26"/>
          <w:rtl/>
        </w:rPr>
        <w:t>(5</w:t>
      </w:r>
      <w:r w:rsidR="005D2026" w:rsidRPr="000924A2">
        <w:rPr>
          <w:rFonts w:cs="B Lotus" w:hint="cs"/>
          <w:noProof/>
          <w:sz w:val="26"/>
          <w:szCs w:val="26"/>
          <w:rtl/>
        </w:rPr>
        <w:t>،</w:t>
      </w:r>
      <w:r w:rsidR="00FD6D10" w:rsidRPr="000924A2">
        <w:rPr>
          <w:rFonts w:cs="B Lotus"/>
          <w:noProof/>
          <w:sz w:val="26"/>
          <w:szCs w:val="26"/>
          <w:rtl/>
        </w:rPr>
        <w:t xml:space="preserve"> 7)</w:t>
      </w:r>
      <w:r w:rsidR="00FD6D10" w:rsidRPr="000924A2">
        <w:rPr>
          <w:rFonts w:cs="B Lotus"/>
          <w:sz w:val="26"/>
          <w:szCs w:val="26"/>
          <w:rtl/>
        </w:rPr>
        <w:fldChar w:fldCharType="end"/>
      </w:r>
      <w:r w:rsidRPr="000924A2">
        <w:rPr>
          <w:rFonts w:cs="B Lotus"/>
          <w:sz w:val="26"/>
          <w:szCs w:val="26"/>
          <w:rtl/>
        </w:rPr>
        <w:t>. شرایط خروج از مطالعه شامل مصرف فرآورده‌های حاوی کافئین در روز آزمون، استعمال سیگار، و بروز درد یا ناراحتی در اندام فوقانی هنگام انجام تست تعیین گردید</w:t>
      </w:r>
      <w:r w:rsidR="000430E2" w:rsidRPr="000924A2">
        <w:rPr>
          <w:rFonts w:cs="B Lotus" w:hint="cs"/>
          <w:sz w:val="26"/>
          <w:szCs w:val="26"/>
          <w:rtl/>
        </w:rPr>
        <w:t xml:space="preserve"> </w:t>
      </w:r>
      <w:r w:rsidR="00B51CCA" w:rsidRPr="000924A2">
        <w:rPr>
          <w:rFonts w:cs="B Lotus"/>
          <w:sz w:val="26"/>
          <w:szCs w:val="26"/>
          <w:rtl/>
        </w:rPr>
        <w:fldChar w:fldCharType="begin">
          <w:fldData xml:space="preserve">PEVuZE5vdGU+PENpdGU+PEF1dGhvcj5MaXU8L0F1dGhvcj48WWVhcj4yMDI0PC9ZZWFyPjxSZWNO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=
</w:fldData>
        </w:fldChar>
      </w:r>
      <w:r w:rsidR="00C11341" w:rsidRPr="000924A2">
        <w:rPr>
          <w:rFonts w:cs="B Lotus"/>
          <w:sz w:val="26"/>
          <w:szCs w:val="26"/>
          <w:rtl/>
        </w:rPr>
        <w:instrText xml:space="preserve"> </w:instrText>
      </w:r>
      <w:r w:rsidR="00C11341" w:rsidRPr="000924A2">
        <w:rPr>
          <w:rFonts w:cs="B Lotus"/>
          <w:sz w:val="26"/>
          <w:szCs w:val="26"/>
        </w:rPr>
        <w:instrText>ADDIN EN.CITE</w:instrText>
      </w:r>
      <w:r w:rsidR="00C11341" w:rsidRPr="000924A2">
        <w:rPr>
          <w:rFonts w:cs="B Lotus"/>
          <w:sz w:val="26"/>
          <w:szCs w:val="26"/>
          <w:rtl/>
        </w:rPr>
        <w:instrText xml:space="preserve"> </w:instrText>
      </w:r>
      <w:r w:rsidR="00C11341" w:rsidRPr="000924A2">
        <w:rPr>
          <w:rFonts w:cs="B Lotus"/>
          <w:sz w:val="26"/>
          <w:szCs w:val="26"/>
          <w:rtl/>
        </w:rPr>
        <w:fldChar w:fldCharType="begin">
          <w:fldData xml:space="preserve">PEVuZE5vdGU+PENpdGU+PEF1dGhvcj5MaXU8L0F1dGhvcj48WWVhcj4yMDI0PC9ZZWFyPjxSZWNO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=
</w:fldData>
        </w:fldChar>
      </w:r>
      <w:r w:rsidR="00C11341" w:rsidRPr="000924A2">
        <w:rPr>
          <w:rFonts w:cs="B Lotus"/>
          <w:sz w:val="26"/>
          <w:szCs w:val="26"/>
          <w:rtl/>
        </w:rPr>
        <w:instrText xml:space="preserve"> </w:instrText>
      </w:r>
      <w:r w:rsidR="00C11341" w:rsidRPr="000924A2">
        <w:rPr>
          <w:rFonts w:cs="B Lotus"/>
          <w:sz w:val="26"/>
          <w:szCs w:val="26"/>
        </w:rPr>
        <w:instrText>ADDIN EN.CITE.DATA</w:instrText>
      </w:r>
      <w:r w:rsidR="00C11341" w:rsidRPr="000924A2">
        <w:rPr>
          <w:rFonts w:cs="B Lotus"/>
          <w:sz w:val="26"/>
          <w:szCs w:val="26"/>
          <w:rtl/>
        </w:rPr>
        <w:instrText xml:space="preserve"> </w:instrText>
      </w:r>
      <w:r w:rsidR="00C11341" w:rsidRPr="000924A2">
        <w:rPr>
          <w:rFonts w:cs="B Lotus"/>
          <w:sz w:val="26"/>
          <w:szCs w:val="26"/>
          <w:rtl/>
        </w:rPr>
      </w:r>
      <w:r w:rsidR="00C11341" w:rsidRPr="000924A2">
        <w:rPr>
          <w:rFonts w:cs="B Lotus"/>
          <w:sz w:val="26"/>
          <w:szCs w:val="26"/>
          <w:rtl/>
        </w:rPr>
        <w:fldChar w:fldCharType="end"/>
      </w:r>
      <w:r w:rsidR="00B51CCA" w:rsidRPr="000924A2">
        <w:rPr>
          <w:rFonts w:cs="B Lotus"/>
          <w:sz w:val="26"/>
          <w:szCs w:val="26"/>
          <w:rtl/>
        </w:rPr>
      </w:r>
      <w:r w:rsidR="00B51CCA" w:rsidRPr="000924A2">
        <w:rPr>
          <w:rFonts w:cs="B Lotus"/>
          <w:sz w:val="26"/>
          <w:szCs w:val="26"/>
          <w:rtl/>
        </w:rPr>
        <w:fldChar w:fldCharType="separate"/>
      </w:r>
      <w:r w:rsidR="00C11341" w:rsidRPr="000924A2">
        <w:rPr>
          <w:rFonts w:cs="B Lotus"/>
          <w:noProof/>
          <w:sz w:val="26"/>
          <w:szCs w:val="26"/>
          <w:rtl/>
        </w:rPr>
        <w:t>(14</w:t>
      </w:r>
      <w:r w:rsidR="005D2026" w:rsidRPr="000924A2">
        <w:rPr>
          <w:rFonts w:cs="B Lotus" w:hint="cs"/>
          <w:noProof/>
          <w:sz w:val="26"/>
          <w:szCs w:val="26"/>
          <w:rtl/>
        </w:rPr>
        <w:t>،</w:t>
      </w:r>
      <w:r w:rsidR="00C11341" w:rsidRPr="000924A2">
        <w:rPr>
          <w:rFonts w:cs="B Lotus"/>
          <w:noProof/>
          <w:sz w:val="26"/>
          <w:szCs w:val="26"/>
          <w:rtl/>
        </w:rPr>
        <w:t xml:space="preserve"> 19)</w:t>
      </w:r>
      <w:r w:rsidR="00B51CCA" w:rsidRPr="000924A2">
        <w:rPr>
          <w:rFonts w:cs="B Lotus"/>
          <w:sz w:val="26"/>
          <w:szCs w:val="26"/>
          <w:rtl/>
        </w:rPr>
        <w:fldChar w:fldCharType="end"/>
      </w:r>
      <w:r w:rsidRPr="000924A2">
        <w:rPr>
          <w:rFonts w:cs="B Lotus"/>
          <w:sz w:val="26"/>
          <w:szCs w:val="26"/>
        </w:rPr>
        <w:t>.</w:t>
      </w:r>
    </w:p>
    <w:p w14:paraId="2153F6BA" w14:textId="77777777" w:rsidR="000430E2" w:rsidRPr="000924A2" w:rsidRDefault="00D63D25" w:rsidP="000430E2">
      <w:pPr>
        <w:bidi/>
        <w:spacing w:after="0" w:line="240" w:lineRule="auto"/>
        <w:jc w:val="both"/>
        <w:rPr>
          <w:rFonts w:cs="B Lotus"/>
          <w:sz w:val="26"/>
          <w:szCs w:val="26"/>
          <w:rtl/>
        </w:rPr>
      </w:pPr>
      <w:r w:rsidRPr="000924A2">
        <w:rPr>
          <w:rFonts w:cs="B Lotus"/>
          <w:sz w:val="26"/>
          <w:szCs w:val="26"/>
          <w:rtl/>
        </w:rPr>
        <w:t xml:space="preserve">کلیه مراحل اجرای پژوهش در آزمایشگاه بیومکانیک ورزشی دانشگاه باهنر کرمان انجام گرفت و طرح پژوهش با کد اخلاق </w:t>
      </w:r>
      <w:r w:rsidR="00E146C4" w:rsidRPr="000924A2">
        <w:rPr>
          <w:rFonts w:cs="B Lotus"/>
          <w:sz w:val="26"/>
          <w:szCs w:val="26"/>
        </w:rPr>
        <w:t xml:space="preserve"> </w:t>
      </w:r>
      <w:r w:rsidRPr="000924A2">
        <w:rPr>
          <w:rFonts w:asciiTheme="minorBidi" w:hAnsiTheme="minorBidi" w:cs="B Lotus"/>
          <w:sz w:val="26"/>
          <w:szCs w:val="26"/>
        </w:rPr>
        <w:t>IR.KMU.REC.1404.394</w:t>
      </w:r>
      <w:r w:rsidRPr="000924A2">
        <w:rPr>
          <w:rFonts w:cs="B Lotus"/>
          <w:sz w:val="26"/>
          <w:szCs w:val="26"/>
        </w:rPr>
        <w:t xml:space="preserve"> </w:t>
      </w:r>
      <w:r w:rsidRPr="000924A2">
        <w:rPr>
          <w:rFonts w:cs="B Lotus"/>
          <w:sz w:val="26"/>
          <w:szCs w:val="26"/>
          <w:rtl/>
        </w:rPr>
        <w:t>در کمیته اخلاق دانشگاه علوم پزشکی کرمان به تصویب رسید. پیش از شروع فرایند آزمون، هدف پژوهش و مراحل اجرای آن به‌صورت کامل برای آزمودنی‌ها توضیح داده شد و فرم رضایت‌نامه آگاهانه توسط آنان تکمیل گردید. سپس اطلاعات فردی، قد و وزن آزمودنی‌ها ثبت شد</w:t>
      </w:r>
      <w:r w:rsidR="00181201" w:rsidRPr="000924A2">
        <w:rPr>
          <w:rFonts w:cs="B Lotus" w:hint="cs"/>
          <w:sz w:val="26"/>
          <w:szCs w:val="26"/>
          <w:rtl/>
        </w:rPr>
        <w:t>.</w:t>
      </w:r>
    </w:p>
    <w:p w14:paraId="509DC602" w14:textId="77777777" w:rsidR="000430E2" w:rsidRPr="000924A2" w:rsidRDefault="0066648B" w:rsidP="000430E2">
      <w:pPr>
        <w:bidi/>
        <w:spacing w:after="0" w:line="240" w:lineRule="auto"/>
        <w:jc w:val="both"/>
        <w:rPr>
          <w:rFonts w:cs="B Lotus"/>
          <w:sz w:val="26"/>
          <w:szCs w:val="26"/>
          <w:rtl/>
        </w:rPr>
      </w:pPr>
      <w:r w:rsidRPr="000924A2">
        <w:rPr>
          <w:rFonts w:cs="B Titr" w:hint="cs"/>
          <w:rtl/>
        </w:rPr>
        <w:t xml:space="preserve">نحوه اجرای  آزمون </w:t>
      </w:r>
    </w:p>
    <w:p w14:paraId="763218E6" w14:textId="4FC20C06" w:rsidR="00D63D25" w:rsidRPr="000924A2" w:rsidRDefault="00D63D25" w:rsidP="000430E2">
      <w:pPr>
        <w:bidi/>
        <w:spacing w:after="0" w:line="240" w:lineRule="auto"/>
        <w:jc w:val="both"/>
        <w:rPr>
          <w:rFonts w:cs="B Lotus"/>
          <w:sz w:val="26"/>
          <w:szCs w:val="26"/>
        </w:rPr>
      </w:pPr>
      <w:r w:rsidRPr="000924A2">
        <w:rPr>
          <w:rFonts w:cs="B Lotus"/>
          <w:sz w:val="26"/>
          <w:szCs w:val="26"/>
          <w:rtl/>
        </w:rPr>
        <w:lastRenderedPageBreak/>
        <w:t xml:space="preserve">آزمودنی‌ها در فضای سرپوشیده‌ی آزمایشگاه بیومکانیک دانشگاه باهنر کرمان حضور یافتند. محیط آزمایشگاه به‌گونه‌ای طراحی شد که مشابه فضای مسابقات رسمی باشد. آزمودنی با استفاده از کمان ریکرو، در فاصله‌ی </w:t>
      </w:r>
      <w:r w:rsidRPr="000924A2">
        <w:rPr>
          <w:rFonts w:cs="B Lotus"/>
          <w:sz w:val="26"/>
          <w:szCs w:val="26"/>
          <w:rtl/>
          <w:lang w:bidi="fa-IR"/>
        </w:rPr>
        <w:t>۱۸</w:t>
      </w:r>
      <w:r w:rsidRPr="000924A2">
        <w:rPr>
          <w:rFonts w:cs="B Lotus"/>
          <w:sz w:val="26"/>
          <w:szCs w:val="26"/>
          <w:rtl/>
        </w:rPr>
        <w:t xml:space="preserve"> متری از سیبل اقدام به تیراندازی کرد</w:t>
      </w:r>
      <w:r w:rsidRPr="000924A2">
        <w:rPr>
          <w:rFonts w:cs="B Lotus"/>
          <w:sz w:val="26"/>
          <w:szCs w:val="26"/>
        </w:rPr>
        <w:t>.</w:t>
      </w:r>
    </w:p>
    <w:p w14:paraId="7CE49BD4" w14:textId="395EB170" w:rsidR="00292463" w:rsidRPr="000924A2" w:rsidRDefault="00D63D25" w:rsidP="00505D0B">
      <w:pPr>
        <w:bidi/>
        <w:spacing w:after="0" w:line="240" w:lineRule="auto"/>
        <w:jc w:val="both"/>
        <w:rPr>
          <w:rFonts w:cs="B Lotus"/>
          <w:sz w:val="26"/>
          <w:szCs w:val="26"/>
          <w:rtl/>
        </w:rPr>
      </w:pPr>
      <w:r w:rsidRPr="000924A2">
        <w:rPr>
          <w:rFonts w:cs="B Lotus"/>
          <w:sz w:val="26"/>
          <w:szCs w:val="26"/>
          <w:rtl/>
        </w:rPr>
        <w:t xml:space="preserve">سیبل مورد استفاده از نوع تمام‌رخ سه‌تایی عمودی ویژه مسابقات رسمی و با قطر </w:t>
      </w:r>
      <w:r w:rsidRPr="000924A2">
        <w:rPr>
          <w:rFonts w:cs="B Lotus"/>
          <w:sz w:val="26"/>
          <w:szCs w:val="26"/>
          <w:rtl/>
          <w:lang w:bidi="fa-IR"/>
        </w:rPr>
        <w:t>۴۰</w:t>
      </w:r>
      <w:r w:rsidRPr="000924A2">
        <w:rPr>
          <w:rFonts w:cs="B Lotus"/>
          <w:sz w:val="26"/>
          <w:szCs w:val="26"/>
          <w:rtl/>
        </w:rPr>
        <w:t xml:space="preserve"> سانتی‌متر بود که شامل سه دایره‌ی عمودی با نمره‌دهی از </w:t>
      </w:r>
      <w:r w:rsidRPr="000924A2">
        <w:rPr>
          <w:rFonts w:cs="B Lotus"/>
          <w:sz w:val="26"/>
          <w:szCs w:val="26"/>
          <w:rtl/>
          <w:lang w:bidi="fa-IR"/>
        </w:rPr>
        <w:t>۶</w:t>
      </w:r>
      <w:r w:rsidRPr="000924A2">
        <w:rPr>
          <w:rFonts w:cs="B Lotus"/>
          <w:sz w:val="26"/>
          <w:szCs w:val="26"/>
          <w:rtl/>
        </w:rPr>
        <w:t xml:space="preserve"> تا </w:t>
      </w:r>
      <w:r w:rsidRPr="000924A2">
        <w:rPr>
          <w:rFonts w:cs="B Lotus"/>
          <w:sz w:val="26"/>
          <w:szCs w:val="26"/>
          <w:rtl/>
          <w:lang w:bidi="fa-IR"/>
        </w:rPr>
        <w:t>۱۰</w:t>
      </w:r>
      <w:r w:rsidRPr="000924A2">
        <w:rPr>
          <w:rFonts w:cs="B Lotus"/>
          <w:sz w:val="26"/>
          <w:szCs w:val="26"/>
          <w:rtl/>
        </w:rPr>
        <w:t xml:space="preserve"> بود. در ابتدا، آزمودنی طی مرحله‌ی قلق‌گیری به‌مدت </w:t>
      </w:r>
      <w:r w:rsidR="00B840A3" w:rsidRPr="000924A2">
        <w:rPr>
          <w:rFonts w:cs="B Lotus" w:hint="cs"/>
          <w:sz w:val="26"/>
          <w:szCs w:val="26"/>
          <w:rtl/>
          <w:lang w:bidi="fa-IR"/>
        </w:rPr>
        <w:t>1</w:t>
      </w:r>
      <w:r w:rsidRPr="000924A2">
        <w:rPr>
          <w:rFonts w:cs="B Lotus"/>
          <w:sz w:val="26"/>
          <w:szCs w:val="26"/>
          <w:rtl/>
          <w:lang w:bidi="fa-IR"/>
        </w:rPr>
        <w:t>۰</w:t>
      </w:r>
      <w:r w:rsidRPr="000924A2">
        <w:rPr>
          <w:rFonts w:cs="B Lotus"/>
          <w:sz w:val="26"/>
          <w:szCs w:val="26"/>
          <w:rtl/>
        </w:rPr>
        <w:t xml:space="preserve"> دقیقه و در قالب سه اند</w:t>
      </w:r>
      <w:r w:rsidR="005B342E" w:rsidRPr="000924A2">
        <w:rPr>
          <w:rStyle w:val="FootnoteReference"/>
          <w:rFonts w:cs="B Lotus"/>
          <w:sz w:val="26"/>
          <w:szCs w:val="26"/>
          <w:rtl/>
        </w:rPr>
        <w:footnoteReference w:id="2"/>
      </w:r>
      <w:r w:rsidRPr="000924A2">
        <w:rPr>
          <w:rFonts w:cs="B Lotus"/>
          <w:sz w:val="26"/>
          <w:szCs w:val="26"/>
          <w:rtl/>
        </w:rPr>
        <w:t xml:space="preserve"> تیراندازی کرد. سپس آزمون اصلی (شبیه‌سازی مسابقه) آغاز شد. در این مرحله، آزمودنی </w:t>
      </w:r>
      <w:r w:rsidRPr="000924A2">
        <w:rPr>
          <w:rFonts w:cs="B Lotus"/>
          <w:sz w:val="26"/>
          <w:szCs w:val="26"/>
          <w:rtl/>
          <w:lang w:bidi="fa-IR"/>
        </w:rPr>
        <w:t>۶۰</w:t>
      </w:r>
      <w:r w:rsidRPr="000924A2">
        <w:rPr>
          <w:rFonts w:cs="B Lotus"/>
          <w:sz w:val="26"/>
          <w:szCs w:val="26"/>
          <w:rtl/>
        </w:rPr>
        <w:t xml:space="preserve"> تیر را در قالب دو کوآلی</w:t>
      </w:r>
      <w:r w:rsidRPr="000924A2">
        <w:rPr>
          <w:rFonts w:cs="B Lotus"/>
          <w:sz w:val="26"/>
          <w:szCs w:val="26"/>
          <w:rtl/>
          <w:lang w:bidi="fa-IR"/>
        </w:rPr>
        <w:t>۱۰</w:t>
      </w:r>
      <w:r w:rsidR="005B342E" w:rsidRPr="000924A2">
        <w:rPr>
          <w:rStyle w:val="FootnoteReference"/>
          <w:rFonts w:cs="B Lotus"/>
          <w:sz w:val="26"/>
          <w:szCs w:val="26"/>
          <w:rtl/>
          <w:lang w:bidi="fa-IR"/>
        </w:rPr>
        <w:footnoteReference w:id="3"/>
      </w:r>
      <w:r w:rsidRPr="000924A2">
        <w:rPr>
          <w:rFonts w:cs="B Lotus"/>
          <w:sz w:val="26"/>
          <w:szCs w:val="26"/>
          <w:rtl/>
        </w:rPr>
        <w:t xml:space="preserve"> اندی شلیک کرد؛ در هر اند، سه تیر و در مدت‌زمان </w:t>
      </w:r>
      <w:r w:rsidRPr="000924A2">
        <w:rPr>
          <w:rFonts w:cs="B Lotus"/>
          <w:sz w:val="26"/>
          <w:szCs w:val="26"/>
          <w:rtl/>
          <w:lang w:bidi="fa-IR"/>
        </w:rPr>
        <w:t>۹۰</w:t>
      </w:r>
      <w:r w:rsidRPr="000924A2">
        <w:rPr>
          <w:rFonts w:cs="B Lotus"/>
          <w:sz w:val="26"/>
          <w:szCs w:val="26"/>
          <w:rtl/>
        </w:rPr>
        <w:t xml:space="preserve"> ثانیه شلیک انجام گرفت. بین دو کوآلی، </w:t>
      </w:r>
      <w:r w:rsidRPr="000924A2">
        <w:rPr>
          <w:rFonts w:cs="B Lotus"/>
          <w:sz w:val="26"/>
          <w:szCs w:val="26"/>
          <w:rtl/>
          <w:lang w:bidi="fa-IR"/>
        </w:rPr>
        <w:t>۱۵</w:t>
      </w:r>
      <w:r w:rsidRPr="000924A2">
        <w:rPr>
          <w:rFonts w:cs="B Lotus"/>
          <w:sz w:val="26"/>
          <w:szCs w:val="26"/>
          <w:rtl/>
        </w:rPr>
        <w:t xml:space="preserve"> دقیقه و بین هر اند نیز به‌دلیل رفت‌وآمد برای جمع‌آوری تیرها، </w:t>
      </w:r>
      <w:r w:rsidRPr="000924A2">
        <w:rPr>
          <w:rFonts w:cs="B Lotus"/>
          <w:sz w:val="26"/>
          <w:szCs w:val="26"/>
          <w:rtl/>
          <w:lang w:bidi="fa-IR"/>
        </w:rPr>
        <w:t>۹۰</w:t>
      </w:r>
      <w:r w:rsidRPr="000924A2">
        <w:rPr>
          <w:rFonts w:cs="B Lotus"/>
          <w:sz w:val="26"/>
          <w:szCs w:val="26"/>
          <w:rtl/>
        </w:rPr>
        <w:t xml:space="preserve"> ثانیه استراحت در نظر گرفته شد</w:t>
      </w:r>
      <w:r w:rsidRPr="000924A2">
        <w:rPr>
          <w:rFonts w:cs="B Lotus"/>
          <w:sz w:val="26"/>
          <w:szCs w:val="26"/>
        </w:rPr>
        <w:t>.</w:t>
      </w:r>
    </w:p>
    <w:p w14:paraId="1CAC2A18" w14:textId="5039982F" w:rsidR="008C3F47" w:rsidRPr="000924A2" w:rsidRDefault="00D63D25" w:rsidP="00313E51">
      <w:pPr>
        <w:bidi/>
        <w:spacing w:after="0" w:line="240" w:lineRule="auto"/>
        <w:jc w:val="both"/>
        <w:rPr>
          <w:rFonts w:cs="B Lotus"/>
          <w:sz w:val="26"/>
          <w:szCs w:val="26"/>
        </w:rPr>
      </w:pPr>
      <w:r w:rsidRPr="000924A2">
        <w:rPr>
          <w:rFonts w:cs="B Lotus"/>
          <w:sz w:val="26"/>
          <w:szCs w:val="26"/>
          <w:rtl/>
        </w:rPr>
        <w:t xml:space="preserve">در طول این فرایند، حرکات هر دو دست با استفاده از مارکرهایی که </w:t>
      </w:r>
      <w:r w:rsidR="00313E51" w:rsidRPr="000924A2">
        <w:rPr>
          <w:rFonts w:cs="B Lotus"/>
          <w:sz w:val="26"/>
          <w:szCs w:val="26"/>
          <w:rtl/>
        </w:rPr>
        <w:t>بر روی نواحی آناتومیکی منتخب اندام فوقانی</w:t>
      </w:r>
      <w:r w:rsidR="00313E51" w:rsidRPr="000924A2">
        <w:rPr>
          <w:rFonts w:cs="B Lotus" w:hint="cs"/>
          <w:sz w:val="26"/>
          <w:szCs w:val="26"/>
          <w:rtl/>
        </w:rPr>
        <w:t xml:space="preserve"> </w:t>
      </w:r>
      <w:r w:rsidRPr="000924A2">
        <w:rPr>
          <w:rFonts w:cs="B Lotus"/>
          <w:sz w:val="26"/>
          <w:szCs w:val="26"/>
          <w:rtl/>
        </w:rPr>
        <w:t>نصب شده بودند، ثبت گردید.</w:t>
      </w:r>
      <w:r w:rsidR="00530AD6" w:rsidRPr="000924A2">
        <w:rPr>
          <w:rFonts w:cs="B Lotus"/>
          <w:b/>
          <w:bCs/>
          <w:sz w:val="26"/>
          <w:szCs w:val="26"/>
          <w:rtl/>
        </w:rPr>
        <w:t xml:space="preserve"> </w:t>
      </w:r>
      <w:r w:rsidR="00530AD6" w:rsidRPr="000924A2">
        <w:rPr>
          <w:rFonts w:cs="B Lotus"/>
          <w:sz w:val="26"/>
          <w:szCs w:val="26"/>
          <w:rtl/>
        </w:rPr>
        <w:t xml:space="preserve">تعیین دقیق فاز نشانه‌گیری و استخراج </w:t>
      </w:r>
      <w:r w:rsidR="00530AD6" w:rsidRPr="000924A2">
        <w:rPr>
          <w:rFonts w:cs="B Lotus"/>
          <w:sz w:val="26"/>
          <w:szCs w:val="26"/>
          <w:rtl/>
          <w:lang w:bidi="fa-IR"/>
        </w:rPr>
        <w:t>۳</w:t>
      </w:r>
      <w:r w:rsidR="00530AD6" w:rsidRPr="000924A2">
        <w:rPr>
          <w:rFonts w:cs="B Lotus"/>
          <w:sz w:val="26"/>
          <w:szCs w:val="26"/>
          <w:rtl/>
        </w:rPr>
        <w:t xml:space="preserve"> ثانیه‌ی پیش از رهاسازی تیر، بر اساس آستانه‌ی سرعت مارکر دست کششی یا تغییرات مکان مارکر دست کمان در نرم‌افزار</w:t>
      </w:r>
      <w:r w:rsidR="00530AD6" w:rsidRPr="000924A2">
        <w:rPr>
          <w:rFonts w:cs="B Lotus"/>
          <w:sz w:val="26"/>
          <w:szCs w:val="26"/>
        </w:rPr>
        <w:t xml:space="preserve"> CORTEX </w:t>
      </w:r>
      <w:r w:rsidR="00530AD6" w:rsidRPr="000924A2">
        <w:rPr>
          <w:rFonts w:cs="B Lotus"/>
          <w:sz w:val="26"/>
          <w:szCs w:val="26"/>
          <w:rtl/>
        </w:rPr>
        <w:t>انجام شد</w:t>
      </w:r>
      <w:r w:rsidR="00530AD6" w:rsidRPr="000924A2">
        <w:rPr>
          <w:rFonts w:cs="B Lotus"/>
          <w:sz w:val="26"/>
          <w:szCs w:val="26"/>
        </w:rPr>
        <w:t>.</w:t>
      </w:r>
      <w:r w:rsidRPr="000924A2">
        <w:rPr>
          <w:rFonts w:cs="B Lotus"/>
          <w:sz w:val="26"/>
          <w:szCs w:val="26"/>
          <w:rtl/>
        </w:rPr>
        <w:t xml:space="preserve"> نواحی مارکرگذاری‌شده شامل اپی‌کوندیل‌های خارجی بازو</w:t>
      </w:r>
      <w:r w:rsidR="000430E2" w:rsidRPr="000924A2">
        <w:rPr>
          <w:rFonts w:cs="B Lotus" w:hint="cs"/>
          <w:sz w:val="26"/>
          <w:szCs w:val="26"/>
          <w:rtl/>
        </w:rPr>
        <w:t xml:space="preserve"> </w:t>
      </w:r>
      <w:r w:rsidR="00035A69"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&lt;EndNote&gt;&lt;Cite&gt;&lt;Author&gt;Lin&lt;/Author&gt;&lt;Year&gt;2010&lt;/Year&gt;&lt;RecNum&gt;86&lt;/RecNum&gt;&lt;DisplayText&gt;(7)&lt;/DisplayText&gt;&lt;record&gt;&lt;rec-number&gt;86&lt;/rec-number&gt;&lt;foreign-keys&gt;&lt;key app="EN" db-id="t5ap5draxfvdxfe9t5b5z5zwwvv9x9xvswxf" timestamp="1745599866"&gt;86&lt;/key</w:instrText>
      </w:r>
      <w:r w:rsidR="005408BA" w:rsidRPr="000924A2">
        <w:rPr>
          <w:rFonts w:cs="B Lotus"/>
          <w:sz w:val="26"/>
          <w:szCs w:val="26"/>
          <w:rtl/>
        </w:rPr>
        <w:instrText>&gt;&lt;/</w:instrText>
      </w:r>
      <w:r w:rsidR="005408BA" w:rsidRPr="000924A2">
        <w:rPr>
          <w:rFonts w:cs="B Lotus"/>
          <w:sz w:val="26"/>
          <w:szCs w:val="26"/>
        </w:rPr>
        <w:instrText>foreign-keys&gt;&lt;ref-type name="Journal Article"&gt;17&lt;/ref-type&gt;&lt;contributors&gt;&lt;authors&gt;&lt;author&gt;Lin, Jiu-Jenq&lt;/author&gt;&lt;author&gt;Hung, Cheng-Ju&lt;/author&gt;&lt;author&gt;Yang, ChIng-Ching&lt;/author&gt;&lt;author&gt;Chen, Hsing-Yu&lt;/author&gt;&lt;author&gt;Chou, Feng-Ching&lt;/author&gt;&lt;author&gt;Lu</w:instrText>
      </w:r>
      <w:r w:rsidR="005408BA" w:rsidRPr="000924A2">
        <w:rPr>
          <w:rFonts w:cs="B Lotus"/>
          <w:sz w:val="26"/>
          <w:szCs w:val="26"/>
          <w:rtl/>
        </w:rPr>
        <w:instrText xml:space="preserve">, </w:instrText>
      </w:r>
      <w:r w:rsidR="005408BA" w:rsidRPr="000924A2">
        <w:rPr>
          <w:rFonts w:cs="B Lotus"/>
          <w:sz w:val="26"/>
          <w:szCs w:val="26"/>
        </w:rPr>
        <w:instrText>Tung-Wu&lt;/author&gt;&lt;/authors&gt;&lt;/contributors&gt;&lt;titles&gt;&lt;title&gt;Activation and tremor of the shoulder muscles to the demands of an archery task&lt;/title&gt;&lt;secondary-title&gt;Journal of sports sciences&lt;/secondary-title&gt;&lt;/titles&gt;&lt;periodical&gt;&lt;full-title&gt;Journal of sports</w:instrText>
      </w:r>
      <w:r w:rsidR="005408BA" w:rsidRPr="000924A2">
        <w:rPr>
          <w:rFonts w:cs="B Lotus"/>
          <w:sz w:val="26"/>
          <w:szCs w:val="26"/>
          <w:rtl/>
        </w:rPr>
        <w:instrText xml:space="preserve"> </w:instrText>
      </w:r>
      <w:r w:rsidR="005408BA" w:rsidRPr="000924A2">
        <w:rPr>
          <w:rFonts w:cs="B Lotus"/>
          <w:sz w:val="26"/>
          <w:szCs w:val="26"/>
        </w:rPr>
        <w:instrText>sciences&lt;/full-title&gt;&lt;/periodical&gt;&lt;pages&gt;415-421&lt;/pages&gt;&lt;volume&gt;28&lt;/volume&gt;&lt;number&gt;4&lt;/number&gt;&lt;dates&gt;&lt;year&gt;2010&lt;/year&gt;&lt;/dates&gt;&lt;isbn&gt;0264-0414&lt;/isbn&gt;&lt;urls&gt;&lt;/urls&gt;&lt;/record&gt;&lt;/Cite&gt;&lt;/EndNote</w:instrText>
      </w:r>
      <w:r w:rsidR="005408BA" w:rsidRPr="000924A2">
        <w:rPr>
          <w:rFonts w:cs="B Lotus"/>
          <w:sz w:val="26"/>
          <w:szCs w:val="26"/>
          <w:rtl/>
        </w:rPr>
        <w:instrText>&gt;</w:instrText>
      </w:r>
      <w:r w:rsidR="00035A69" w:rsidRPr="000924A2">
        <w:rPr>
          <w:rFonts w:cs="B Lotus"/>
          <w:sz w:val="26"/>
          <w:szCs w:val="26"/>
          <w:rtl/>
        </w:rPr>
        <w:fldChar w:fldCharType="separate"/>
      </w:r>
      <w:r w:rsidR="005408BA" w:rsidRPr="000924A2">
        <w:rPr>
          <w:rFonts w:cs="B Lotus"/>
          <w:noProof/>
          <w:sz w:val="26"/>
          <w:szCs w:val="26"/>
          <w:rtl/>
        </w:rPr>
        <w:t>(7)</w:t>
      </w:r>
      <w:r w:rsidR="00035A69" w:rsidRPr="000924A2">
        <w:rPr>
          <w:rFonts w:cs="B Lotus"/>
          <w:sz w:val="26"/>
          <w:szCs w:val="26"/>
          <w:rtl/>
        </w:rPr>
        <w:fldChar w:fldCharType="end"/>
      </w:r>
      <w:r w:rsidR="008C3F47" w:rsidRPr="000924A2">
        <w:rPr>
          <w:rFonts w:cs="B Lotus"/>
          <w:sz w:val="26"/>
          <w:szCs w:val="26"/>
          <w:rtl/>
        </w:rPr>
        <w:t xml:space="preserve"> و بخش دیستال استخوان متاکارپ سوم</w:t>
      </w:r>
      <w:r w:rsidR="000430E2" w:rsidRPr="000924A2">
        <w:rPr>
          <w:rFonts w:cs="B Lotus" w:hint="cs"/>
          <w:sz w:val="26"/>
          <w:szCs w:val="26"/>
          <w:rtl/>
        </w:rPr>
        <w:t xml:space="preserve"> </w:t>
      </w:r>
      <w:r w:rsidR="00035A69"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&lt;EndNote&gt;&lt;Cite&gt;&lt;Author&gt;Liu&lt;/Author&gt;&lt;Year&gt;2024&lt;/Year&gt;&lt;RecNum&gt;87&lt;/RecNum&gt;&lt;DisplayText&gt;(14)&lt;/DisplayText&gt;&lt;record&gt;&lt;rec-number&gt;87&lt;/rec-number&gt;&lt;foreign-keys&gt;&lt;key app="EN" db-id="t5ap5draxfvdxfe9t5b5z5zwwvv9x9xvswxf" timestamp="1745603292"&gt;87&lt;/key</w:instrText>
      </w:r>
      <w:r w:rsidR="005408BA" w:rsidRPr="000924A2">
        <w:rPr>
          <w:rFonts w:cs="B Lotus"/>
          <w:sz w:val="26"/>
          <w:szCs w:val="26"/>
          <w:rtl/>
        </w:rPr>
        <w:instrText>&gt;&lt;/</w:instrText>
      </w:r>
      <w:r w:rsidR="005408BA" w:rsidRPr="000924A2">
        <w:rPr>
          <w:rFonts w:cs="B Lotus"/>
          <w:sz w:val="26"/>
          <w:szCs w:val="26"/>
        </w:rPr>
        <w:instrText>foreign-keys&gt;&lt;ref-type name="Journal Article"&gt;17&lt;/ref-type&gt;&lt;contributors&gt;&lt;authors&gt;&lt;author&gt;Liu, Yu&lt;/author&gt;&lt;author&gt;Hu, Nijia&lt;/author&gt;&lt;author&gt;Sun, Mengzi&lt;/author&gt;&lt;author&gt;Qu, Feng&lt;/author&gt;&lt;author&gt;Zhou, Xinglong&lt;/author&gt;&lt;/authors&gt;&lt;/contributors&gt;&lt;titles&gt;&lt;title&gt;The effects of hand tremors on the shooting performance of air pistol shooters with different skill levels&lt;/title&gt;&lt;secondary-title&gt;Sensors&lt;/secondary-title&gt;&lt;/titles&gt;&lt;periodical&gt;&lt;full-title&gt;Sensors&lt;/full-title&gt;&lt;/periodical&gt;&lt;pages&gt;2438&lt;/pages&gt;&lt;volume&gt;24</w:instrText>
      </w:r>
      <w:r w:rsidR="005408BA" w:rsidRPr="000924A2">
        <w:rPr>
          <w:rFonts w:cs="B Lotus"/>
          <w:sz w:val="26"/>
          <w:szCs w:val="26"/>
          <w:rtl/>
        </w:rPr>
        <w:instrText>&lt;/</w:instrText>
      </w:r>
      <w:r w:rsidR="005408BA" w:rsidRPr="000924A2">
        <w:rPr>
          <w:rFonts w:cs="B Lotus"/>
          <w:sz w:val="26"/>
          <w:szCs w:val="26"/>
        </w:rPr>
        <w:instrText>volume&gt;&lt;number&gt;8&lt;/number&gt;&lt;dates&gt;&lt;year&gt;2024&lt;/year&gt;&lt;/dates&gt;&lt;isbn&gt;1424-8220&lt;/isbn&gt;&lt;urls&gt;&lt;/urls&gt;&lt;/record&gt;&lt;/Cite&gt;&lt;/EndNote</w:instrText>
      </w:r>
      <w:r w:rsidR="005408BA" w:rsidRPr="000924A2">
        <w:rPr>
          <w:rFonts w:cs="B Lotus"/>
          <w:sz w:val="26"/>
          <w:szCs w:val="26"/>
          <w:rtl/>
        </w:rPr>
        <w:instrText>&gt;</w:instrText>
      </w:r>
      <w:r w:rsidR="00035A69" w:rsidRPr="000924A2">
        <w:rPr>
          <w:rFonts w:cs="B Lotus"/>
          <w:sz w:val="26"/>
          <w:szCs w:val="26"/>
          <w:rtl/>
        </w:rPr>
        <w:fldChar w:fldCharType="separate"/>
      </w:r>
      <w:r w:rsidR="005408BA" w:rsidRPr="000924A2">
        <w:rPr>
          <w:rFonts w:cs="B Lotus"/>
          <w:noProof/>
          <w:sz w:val="26"/>
          <w:szCs w:val="26"/>
          <w:rtl/>
        </w:rPr>
        <w:t>(14)</w:t>
      </w:r>
      <w:r w:rsidR="00035A69" w:rsidRPr="000924A2">
        <w:rPr>
          <w:rFonts w:cs="B Lotus"/>
          <w:sz w:val="26"/>
          <w:szCs w:val="26"/>
          <w:rtl/>
        </w:rPr>
        <w:fldChar w:fldCharType="end"/>
      </w:r>
      <w:r w:rsidR="008C3F47" w:rsidRPr="000924A2">
        <w:rPr>
          <w:rFonts w:cs="B Lotus"/>
          <w:sz w:val="26"/>
          <w:szCs w:val="26"/>
          <w:rtl/>
        </w:rPr>
        <w:t xml:space="preserve"> بودند. همچنین محل برخورد تیرها با سیبل به‌صورت دستی ثبت شد تا دقت تیراندازی مورد ارزیابی قرار گیرد</w:t>
      </w:r>
      <w:r w:rsidR="008C3F47" w:rsidRPr="000924A2">
        <w:rPr>
          <w:rFonts w:cs="B Lotus"/>
          <w:sz w:val="26"/>
          <w:szCs w:val="26"/>
        </w:rPr>
        <w:t>.</w:t>
      </w:r>
    </w:p>
    <w:p w14:paraId="766D9BB6" w14:textId="5BA99BDB" w:rsidR="00292463" w:rsidRPr="000924A2" w:rsidRDefault="00E146C4" w:rsidP="003A6586">
      <w:pPr>
        <w:bidi/>
        <w:spacing w:after="0" w:line="240" w:lineRule="auto"/>
        <w:jc w:val="both"/>
        <w:rPr>
          <w:rFonts w:cs="B Lotus"/>
          <w:sz w:val="26"/>
          <w:szCs w:val="26"/>
          <w:rtl/>
        </w:rPr>
      </w:pPr>
      <w:r w:rsidRPr="000924A2">
        <w:rPr>
          <w:rFonts w:cs="B Lotus"/>
          <w:sz w:val="26"/>
          <w:szCs w:val="26"/>
          <w:rtl/>
        </w:rPr>
        <w:t>شش دورب</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سه‌بعد</w:t>
      </w:r>
      <w:r w:rsidRPr="000924A2">
        <w:rPr>
          <w:rFonts w:cs="B Lotus" w:hint="cs"/>
          <w:sz w:val="26"/>
          <w:szCs w:val="26"/>
          <w:rtl/>
        </w:rPr>
        <w:t>ی</w:t>
      </w:r>
      <w:r w:rsidRPr="000924A2">
        <w:rPr>
          <w:rFonts w:cs="B Lotus"/>
          <w:sz w:val="26"/>
          <w:szCs w:val="26"/>
          <w:rtl/>
        </w:rPr>
        <w:t xml:space="preserve"> س</w:t>
      </w:r>
      <w:r w:rsidRPr="000924A2">
        <w:rPr>
          <w:rFonts w:cs="B Lotus" w:hint="cs"/>
          <w:sz w:val="26"/>
          <w:szCs w:val="26"/>
          <w:rtl/>
        </w:rPr>
        <w:t>ی</w:t>
      </w:r>
      <w:r w:rsidRPr="000924A2">
        <w:rPr>
          <w:rFonts w:cs="B Lotus" w:hint="eastAsia"/>
          <w:sz w:val="26"/>
          <w:szCs w:val="26"/>
          <w:rtl/>
        </w:rPr>
        <w:t>ستم</w:t>
      </w:r>
      <w:r w:rsidRPr="000924A2">
        <w:rPr>
          <w:rFonts w:cs="B Lotus"/>
          <w:sz w:val="26"/>
          <w:szCs w:val="26"/>
          <w:rtl/>
        </w:rPr>
        <w:t xml:space="preserve"> </w:t>
      </w:r>
      <w:r w:rsidRPr="000924A2">
        <w:rPr>
          <w:rFonts w:asciiTheme="minorBidi" w:hAnsiTheme="minorBidi" w:cs="B Lotus"/>
          <w:sz w:val="26"/>
          <w:szCs w:val="26"/>
        </w:rPr>
        <w:t>Analysis Motion H-Raptor System Time Real Digital</w:t>
      </w:r>
      <w:r w:rsidRPr="000924A2">
        <w:rPr>
          <w:rFonts w:asciiTheme="minorBidi" w:hAnsiTheme="minorBidi" w:cs="B Lotus"/>
          <w:sz w:val="26"/>
          <w:szCs w:val="26"/>
          <w:rtl/>
        </w:rPr>
        <w:t xml:space="preserve"> </w:t>
      </w:r>
      <w:r w:rsidRPr="000924A2">
        <w:rPr>
          <w:rFonts w:cs="B Lotus"/>
          <w:sz w:val="26"/>
          <w:szCs w:val="26"/>
          <w:rtl/>
        </w:rPr>
        <w:t>داده‌ها</w:t>
      </w:r>
      <w:r w:rsidRPr="000924A2">
        <w:rPr>
          <w:rFonts w:cs="B Lotus" w:hint="cs"/>
          <w:sz w:val="26"/>
          <w:szCs w:val="26"/>
          <w:rtl/>
        </w:rPr>
        <w:t>ی</w:t>
      </w:r>
      <w:r w:rsidRPr="000924A2">
        <w:rPr>
          <w:rFonts w:cs="B Lotus"/>
          <w:sz w:val="26"/>
          <w:szCs w:val="26"/>
          <w:rtl/>
        </w:rPr>
        <w:t xml:space="preserve"> حرکت</w:t>
      </w:r>
      <w:r w:rsidRPr="000924A2">
        <w:rPr>
          <w:rFonts w:cs="B Lotus" w:hint="cs"/>
          <w:sz w:val="26"/>
          <w:szCs w:val="26"/>
          <w:rtl/>
        </w:rPr>
        <w:t>ی</w:t>
      </w:r>
      <w:r w:rsidRPr="000924A2">
        <w:rPr>
          <w:rFonts w:cs="B Lotus"/>
          <w:sz w:val="26"/>
          <w:szCs w:val="26"/>
          <w:rtl/>
        </w:rPr>
        <w:t xml:space="preserve"> را ثبت کردند. سپس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داده‌ها ابتدا در نرم‌افزار </w:t>
      </w:r>
      <w:r w:rsidRPr="000924A2">
        <w:rPr>
          <w:rFonts w:asciiTheme="minorBidi" w:hAnsiTheme="minorBidi" w:cs="B Lotus"/>
          <w:sz w:val="26"/>
          <w:szCs w:val="26"/>
        </w:rPr>
        <w:t>CORTEX</w:t>
      </w:r>
      <w:r w:rsidRPr="000924A2">
        <w:rPr>
          <w:rFonts w:cs="B Lotus"/>
          <w:sz w:val="26"/>
          <w:szCs w:val="26"/>
          <w:rtl/>
        </w:rPr>
        <w:t xml:space="preserve"> پردازش و ف</w:t>
      </w:r>
      <w:r w:rsidRPr="000924A2">
        <w:rPr>
          <w:rFonts w:cs="B Lotus" w:hint="cs"/>
          <w:sz w:val="26"/>
          <w:szCs w:val="26"/>
          <w:rtl/>
        </w:rPr>
        <w:t>ی</w:t>
      </w:r>
      <w:r w:rsidRPr="000924A2">
        <w:rPr>
          <w:rFonts w:cs="B Lotus" w:hint="eastAsia"/>
          <w:sz w:val="26"/>
          <w:szCs w:val="26"/>
          <w:rtl/>
        </w:rPr>
        <w:t>لتر</w:t>
      </w:r>
      <w:r w:rsidRPr="000924A2">
        <w:rPr>
          <w:rFonts w:cs="B Lotus"/>
          <w:sz w:val="26"/>
          <w:szCs w:val="26"/>
          <w:rtl/>
        </w:rPr>
        <w:t xml:space="preserve"> اول</w:t>
      </w:r>
      <w:r w:rsidRPr="000924A2">
        <w:rPr>
          <w:rFonts w:cs="B Lotus" w:hint="cs"/>
          <w:sz w:val="26"/>
          <w:szCs w:val="26"/>
          <w:rtl/>
        </w:rPr>
        <w:t>ی</w:t>
      </w:r>
      <w:r w:rsidRPr="000924A2">
        <w:rPr>
          <w:rFonts w:cs="B Lotus" w:hint="eastAsia"/>
          <w:sz w:val="26"/>
          <w:szCs w:val="26"/>
          <w:rtl/>
        </w:rPr>
        <w:t>ه</w:t>
      </w:r>
      <w:r w:rsidRPr="000924A2">
        <w:rPr>
          <w:rFonts w:cs="B Lotus"/>
          <w:sz w:val="26"/>
          <w:szCs w:val="26"/>
          <w:rtl/>
        </w:rPr>
        <w:t xml:space="preserve"> شدند و در ادامه، با استفاده از تبد</w:t>
      </w:r>
      <w:r w:rsidRPr="000924A2">
        <w:rPr>
          <w:rFonts w:cs="B Lotus" w:hint="cs"/>
          <w:sz w:val="26"/>
          <w:szCs w:val="26"/>
          <w:rtl/>
        </w:rPr>
        <w:t>ی</w:t>
      </w:r>
      <w:r w:rsidRPr="000924A2">
        <w:rPr>
          <w:rFonts w:cs="B Lotus" w:hint="eastAsia"/>
          <w:sz w:val="26"/>
          <w:szCs w:val="26"/>
          <w:rtl/>
        </w:rPr>
        <w:t>ل</w:t>
      </w:r>
      <w:r w:rsidRPr="000924A2">
        <w:rPr>
          <w:rFonts w:cs="B Lotus"/>
          <w:sz w:val="26"/>
          <w:szCs w:val="26"/>
          <w:rtl/>
        </w:rPr>
        <w:t xml:space="preserve"> فور</w:t>
      </w:r>
      <w:r w:rsidRPr="000924A2">
        <w:rPr>
          <w:rFonts w:cs="B Lotus" w:hint="cs"/>
          <w:sz w:val="26"/>
          <w:szCs w:val="26"/>
          <w:rtl/>
        </w:rPr>
        <w:t>ی</w:t>
      </w:r>
      <w:r w:rsidRPr="000924A2">
        <w:rPr>
          <w:rFonts w:cs="B Lotus" w:hint="eastAsia"/>
          <w:sz w:val="26"/>
          <w:szCs w:val="26"/>
          <w:rtl/>
        </w:rPr>
        <w:t>ه</w:t>
      </w:r>
      <w:r w:rsidRPr="000924A2">
        <w:rPr>
          <w:rFonts w:cs="B Lotus"/>
          <w:sz w:val="26"/>
          <w:szCs w:val="26"/>
          <w:rtl/>
        </w:rPr>
        <w:t xml:space="preserve"> سر</w:t>
      </w:r>
      <w:r w:rsidRPr="000924A2">
        <w:rPr>
          <w:rFonts w:cs="B Lotus" w:hint="cs"/>
          <w:sz w:val="26"/>
          <w:szCs w:val="26"/>
          <w:rtl/>
        </w:rPr>
        <w:t>ی</w:t>
      </w:r>
      <w:r w:rsidRPr="000924A2">
        <w:rPr>
          <w:rFonts w:cs="B Lotus" w:hint="eastAsia"/>
          <w:sz w:val="26"/>
          <w:szCs w:val="26"/>
          <w:rtl/>
        </w:rPr>
        <w:t>ع</w:t>
      </w:r>
      <w:r w:rsidRPr="000924A2">
        <w:rPr>
          <w:rFonts w:cs="B Lotus"/>
          <w:sz w:val="26"/>
          <w:szCs w:val="26"/>
          <w:rtl/>
        </w:rPr>
        <w:t xml:space="preserve"> </w:t>
      </w:r>
      <w:r w:rsidRPr="000924A2">
        <w:rPr>
          <w:rFonts w:asciiTheme="minorBidi" w:hAnsiTheme="minorBidi" w:cs="B Lotus"/>
          <w:sz w:val="26"/>
          <w:szCs w:val="26"/>
          <w:rtl/>
        </w:rPr>
        <w:t>(</w:t>
      </w:r>
      <w:r w:rsidRPr="000924A2">
        <w:rPr>
          <w:rFonts w:asciiTheme="minorBidi" w:hAnsiTheme="minorBidi" w:cs="B Lotus"/>
          <w:sz w:val="26"/>
          <w:szCs w:val="26"/>
        </w:rPr>
        <w:t>FFT</w:t>
      </w:r>
      <w:r w:rsidRPr="000924A2">
        <w:rPr>
          <w:rFonts w:asciiTheme="minorBidi" w:hAnsiTheme="minorBidi" w:cs="B Lotus"/>
          <w:sz w:val="26"/>
          <w:szCs w:val="26"/>
          <w:rtl/>
        </w:rPr>
        <w:t>)</w:t>
      </w:r>
      <w:r w:rsidRPr="000924A2">
        <w:rPr>
          <w:rFonts w:cs="B Lotus"/>
          <w:sz w:val="26"/>
          <w:szCs w:val="26"/>
          <w:rtl/>
        </w:rPr>
        <w:t xml:space="preserve"> در نرم‌افزار </w:t>
      </w:r>
      <w:r w:rsidRPr="000924A2">
        <w:rPr>
          <w:rFonts w:asciiTheme="minorBidi" w:hAnsiTheme="minorBidi" w:cs="B Lotus"/>
          <w:sz w:val="26"/>
          <w:szCs w:val="26"/>
        </w:rPr>
        <w:t>MATLAB</w:t>
      </w:r>
      <w:r w:rsidRPr="000924A2">
        <w:rPr>
          <w:rFonts w:cs="B Lotus"/>
          <w:sz w:val="26"/>
          <w:szCs w:val="26"/>
          <w:rtl/>
        </w:rPr>
        <w:t xml:space="preserve"> تحل</w:t>
      </w:r>
      <w:r w:rsidRPr="000924A2">
        <w:rPr>
          <w:rFonts w:cs="B Lotus" w:hint="cs"/>
          <w:sz w:val="26"/>
          <w:szCs w:val="26"/>
          <w:rtl/>
        </w:rPr>
        <w:t>ی</w:t>
      </w:r>
      <w:r w:rsidRPr="000924A2">
        <w:rPr>
          <w:rFonts w:cs="B Lotus" w:hint="eastAsia"/>
          <w:sz w:val="26"/>
          <w:szCs w:val="26"/>
          <w:rtl/>
        </w:rPr>
        <w:t>ل</w:t>
      </w:r>
      <w:r w:rsidRPr="000924A2">
        <w:rPr>
          <w:rFonts w:cs="B Lotus"/>
          <w:sz w:val="26"/>
          <w:szCs w:val="26"/>
          <w:rtl/>
        </w:rPr>
        <w:t xml:space="preserve"> گرد</w:t>
      </w:r>
      <w:r w:rsidRPr="000924A2">
        <w:rPr>
          <w:rFonts w:cs="B Lotus" w:hint="cs"/>
          <w:sz w:val="26"/>
          <w:szCs w:val="26"/>
          <w:rtl/>
        </w:rPr>
        <w:t>ی</w:t>
      </w:r>
      <w:r w:rsidRPr="000924A2">
        <w:rPr>
          <w:rFonts w:cs="B Lotus" w:hint="eastAsia"/>
          <w:sz w:val="26"/>
          <w:szCs w:val="26"/>
          <w:rtl/>
        </w:rPr>
        <w:t>دند</w:t>
      </w:r>
      <w:r w:rsidRPr="000924A2">
        <w:rPr>
          <w:rFonts w:cs="B Lotus"/>
          <w:sz w:val="26"/>
          <w:szCs w:val="26"/>
          <w:rtl/>
        </w:rPr>
        <w:t xml:space="preserve"> تا مؤلفه‌ها</w:t>
      </w:r>
      <w:r w:rsidRPr="000924A2">
        <w:rPr>
          <w:rFonts w:cs="B Lotus" w:hint="cs"/>
          <w:sz w:val="26"/>
          <w:szCs w:val="26"/>
          <w:rtl/>
        </w:rPr>
        <w:t>ی</w:t>
      </w:r>
      <w:r w:rsidRPr="000924A2">
        <w:rPr>
          <w:rFonts w:cs="B Lotus"/>
          <w:sz w:val="26"/>
          <w:szCs w:val="26"/>
          <w:rtl/>
        </w:rPr>
        <w:t xml:space="preserve"> فرکانس</w:t>
      </w:r>
      <w:r w:rsidRPr="000924A2">
        <w:rPr>
          <w:rFonts w:cs="B Lotus" w:hint="cs"/>
          <w:sz w:val="26"/>
          <w:szCs w:val="26"/>
          <w:rtl/>
        </w:rPr>
        <w:t>ی</w:t>
      </w:r>
      <w:r w:rsidRPr="000924A2">
        <w:rPr>
          <w:rFonts w:cs="B Lotus"/>
          <w:sz w:val="26"/>
          <w:szCs w:val="26"/>
          <w:rtl/>
        </w:rPr>
        <w:t xml:space="preserve"> مربوط به لرزش دست در فاز نشانه‌گ</w:t>
      </w:r>
      <w:r w:rsidRPr="000924A2">
        <w:rPr>
          <w:rFonts w:cs="B Lotus" w:hint="cs"/>
          <w:sz w:val="26"/>
          <w:szCs w:val="26"/>
          <w:rtl/>
        </w:rPr>
        <w:t>ی</w:t>
      </w:r>
      <w:r w:rsidRPr="000924A2">
        <w:rPr>
          <w:rFonts w:cs="B Lotus" w:hint="eastAsia"/>
          <w:sz w:val="26"/>
          <w:szCs w:val="26"/>
          <w:rtl/>
        </w:rPr>
        <w:t>ر</w:t>
      </w:r>
      <w:r w:rsidRPr="000924A2">
        <w:rPr>
          <w:rFonts w:cs="B Lotus" w:hint="cs"/>
          <w:sz w:val="26"/>
          <w:szCs w:val="26"/>
          <w:rtl/>
        </w:rPr>
        <w:t>ی</w:t>
      </w:r>
      <w:r w:rsidRPr="000924A2">
        <w:rPr>
          <w:rFonts w:cs="B Lotus"/>
          <w:sz w:val="26"/>
          <w:szCs w:val="26"/>
          <w:rtl/>
        </w:rPr>
        <w:t xml:space="preserve"> و پ</w:t>
      </w:r>
      <w:r w:rsidRPr="000924A2">
        <w:rPr>
          <w:rFonts w:cs="B Lotus" w:hint="cs"/>
          <w:sz w:val="26"/>
          <w:szCs w:val="26"/>
          <w:rtl/>
        </w:rPr>
        <w:t>ی</w:t>
      </w:r>
      <w:r w:rsidRPr="000924A2">
        <w:rPr>
          <w:rFonts w:cs="B Lotus" w:hint="eastAsia"/>
          <w:sz w:val="26"/>
          <w:szCs w:val="26"/>
          <w:rtl/>
        </w:rPr>
        <w:t>ش</w:t>
      </w:r>
      <w:r w:rsidRPr="000924A2">
        <w:rPr>
          <w:rFonts w:cs="B Lotus"/>
          <w:sz w:val="26"/>
          <w:szCs w:val="26"/>
          <w:rtl/>
        </w:rPr>
        <w:t xml:space="preserve"> از رهاساز</w:t>
      </w:r>
      <w:r w:rsidRPr="000924A2">
        <w:rPr>
          <w:rFonts w:cs="B Lotus" w:hint="cs"/>
          <w:sz w:val="26"/>
          <w:szCs w:val="26"/>
          <w:rtl/>
        </w:rPr>
        <w:t>ی</w:t>
      </w:r>
      <w:r w:rsidRPr="000924A2">
        <w:rPr>
          <w:rFonts w:cs="B Lotus"/>
          <w:sz w:val="26"/>
          <w:szCs w:val="26"/>
          <w:rtl/>
        </w:rPr>
        <w:t xml:space="preserve"> ت</w:t>
      </w:r>
      <w:r w:rsidRPr="000924A2">
        <w:rPr>
          <w:rFonts w:cs="B Lotus" w:hint="cs"/>
          <w:sz w:val="26"/>
          <w:szCs w:val="26"/>
          <w:rtl/>
        </w:rPr>
        <w:t>ی</w:t>
      </w:r>
      <w:r w:rsidRPr="000924A2">
        <w:rPr>
          <w:rFonts w:cs="B Lotus" w:hint="eastAsia"/>
          <w:sz w:val="26"/>
          <w:szCs w:val="26"/>
          <w:rtl/>
        </w:rPr>
        <w:t>ر</w:t>
      </w:r>
      <w:r w:rsidRPr="000924A2">
        <w:rPr>
          <w:rFonts w:cs="B Lotus"/>
          <w:sz w:val="26"/>
          <w:szCs w:val="26"/>
          <w:rtl/>
        </w:rPr>
        <w:t xml:space="preserve"> استخراج شود.</w:t>
      </w:r>
    </w:p>
    <w:p w14:paraId="70A2199B" w14:textId="77777777" w:rsidR="00C02F77" w:rsidRPr="000924A2" w:rsidRDefault="00C02F77" w:rsidP="00C02F77">
      <w:pPr>
        <w:bidi/>
        <w:spacing w:after="0" w:line="240" w:lineRule="auto"/>
        <w:jc w:val="both"/>
        <w:rPr>
          <w:rFonts w:cs="B Lotus"/>
          <w:sz w:val="26"/>
          <w:szCs w:val="26"/>
        </w:rPr>
      </w:pPr>
    </w:p>
    <w:p w14:paraId="34092463" w14:textId="77777777" w:rsidR="00292463" w:rsidRPr="000924A2" w:rsidRDefault="00D63D25" w:rsidP="00505D0B">
      <w:pPr>
        <w:bidi/>
        <w:spacing w:after="0" w:line="240" w:lineRule="auto"/>
        <w:jc w:val="both"/>
        <w:rPr>
          <w:rFonts w:cs="B Titr"/>
          <w:b/>
          <w:bCs/>
          <w:rtl/>
        </w:rPr>
      </w:pPr>
      <w:r w:rsidRPr="000924A2">
        <w:rPr>
          <w:rFonts w:cs="B Titr"/>
          <w:b/>
          <w:bCs/>
          <w:rtl/>
        </w:rPr>
        <w:t xml:space="preserve">روش تجزیه و تحلیل داده‌ها </w:t>
      </w:r>
      <w:r w:rsidR="00292463" w:rsidRPr="000924A2">
        <w:rPr>
          <w:rFonts w:cs="B Titr" w:hint="cs"/>
          <w:b/>
          <w:bCs/>
          <w:rtl/>
        </w:rPr>
        <w:t xml:space="preserve"> </w:t>
      </w:r>
    </w:p>
    <w:p w14:paraId="1880DEDB" w14:textId="77777777" w:rsidR="00C02F77" w:rsidRPr="000924A2" w:rsidRDefault="00C02F77" w:rsidP="00C02F77">
      <w:pPr>
        <w:bidi/>
        <w:spacing w:after="0" w:line="240" w:lineRule="auto"/>
        <w:jc w:val="both"/>
        <w:rPr>
          <w:rFonts w:cs="B Titr"/>
          <w:b/>
          <w:bCs/>
          <w:rtl/>
        </w:rPr>
      </w:pPr>
    </w:p>
    <w:p w14:paraId="73DE3D32" w14:textId="3DCCA0CC" w:rsidR="00D63D25" w:rsidRPr="000924A2" w:rsidRDefault="00D63D25" w:rsidP="00505D0B">
      <w:pPr>
        <w:bidi/>
        <w:spacing w:after="0" w:line="240" w:lineRule="auto"/>
        <w:jc w:val="both"/>
        <w:rPr>
          <w:rFonts w:cs="B Lotus"/>
        </w:rPr>
      </w:pPr>
      <w:r w:rsidRPr="000924A2">
        <w:rPr>
          <w:rFonts w:cs="B Lotus"/>
          <w:sz w:val="26"/>
          <w:szCs w:val="26"/>
          <w:rtl/>
        </w:rPr>
        <w:t>سیگنال‌های شتاب</w:t>
      </w:r>
      <w:r w:rsidRPr="000924A2">
        <w:rPr>
          <w:rFonts w:cs="B Lotus"/>
          <w:sz w:val="26"/>
          <w:szCs w:val="26"/>
        </w:rPr>
        <w:t xml:space="preserve"> </w:t>
      </w:r>
      <w:r w:rsidRPr="000924A2">
        <w:rPr>
          <w:rFonts w:asciiTheme="minorBidi" w:hAnsiTheme="minorBidi" w:cs="B Lotus"/>
          <w:sz w:val="26"/>
          <w:szCs w:val="26"/>
          <w:rtl/>
        </w:rPr>
        <w:t>(</w:t>
      </w:r>
      <w:r w:rsidRPr="000924A2">
        <w:rPr>
          <w:rFonts w:cs="B Lotus"/>
          <w:sz w:val="26"/>
          <w:szCs w:val="26"/>
          <w:rtl/>
        </w:rPr>
        <w:t>با</w:t>
      </w:r>
      <w:r w:rsidR="00D42781" w:rsidRPr="000924A2">
        <w:rPr>
          <w:rFonts w:cs="B Lotus" w:hint="cs"/>
          <w:sz w:val="26"/>
          <w:szCs w:val="26"/>
          <w:rtl/>
        </w:rPr>
        <w:t xml:space="preserve"> </w:t>
      </w:r>
      <w:r w:rsidRPr="000924A2">
        <w:rPr>
          <w:rFonts w:cs="B Lotus"/>
          <w:sz w:val="26"/>
          <w:szCs w:val="26"/>
          <w:rtl/>
        </w:rPr>
        <w:t>واحد</w:t>
      </w:r>
      <w:r w:rsidRPr="000924A2">
        <w:rPr>
          <w:rFonts w:cs="B Lotus"/>
          <w:sz w:val="26"/>
          <w:szCs w:val="26"/>
        </w:rPr>
        <w:t xml:space="preserve"> </w:t>
      </w:r>
      <w:r w:rsidRPr="000924A2">
        <w:rPr>
          <w:rFonts w:asciiTheme="minorBidi" w:hAnsiTheme="minorBidi" w:cs="B Lotus"/>
          <w:sz w:val="26"/>
          <w:szCs w:val="26"/>
        </w:rPr>
        <w:t>mm/s²</w:t>
      </w:r>
      <w:r w:rsidRPr="000924A2">
        <w:rPr>
          <w:rFonts w:asciiTheme="minorBidi" w:hAnsiTheme="minorBidi" w:cs="B Lotus"/>
          <w:sz w:val="26"/>
          <w:szCs w:val="26"/>
          <w:rtl/>
        </w:rPr>
        <w:t>)</w:t>
      </w:r>
      <w:r w:rsidRPr="000924A2">
        <w:rPr>
          <w:rFonts w:cs="B Lotus"/>
          <w:sz w:val="26"/>
          <w:szCs w:val="26"/>
        </w:rPr>
        <w:t xml:space="preserve"> </w:t>
      </w:r>
      <w:r w:rsidRPr="000924A2">
        <w:rPr>
          <w:rFonts w:cs="B Lotus"/>
          <w:sz w:val="26"/>
          <w:szCs w:val="26"/>
          <w:rtl/>
        </w:rPr>
        <w:t>ثبت‌شده از دست کمان تیراندازان ریکرو برای بررسی لرزش‌های فاز نشانه‌گیری</w:t>
      </w:r>
      <w:r w:rsidR="00F35BCC" w:rsidRPr="000924A2">
        <w:rPr>
          <w:rFonts w:cs="B Lotus" w:hint="cs"/>
          <w:sz w:val="26"/>
          <w:szCs w:val="26"/>
          <w:rtl/>
        </w:rPr>
        <w:t xml:space="preserve"> در بازه زمانی 3 ثانیه</w:t>
      </w:r>
      <w:r w:rsidR="00530AD6" w:rsidRPr="000924A2">
        <w:rPr>
          <w:rFonts w:cs="B Lotus" w:hint="cs"/>
          <w:sz w:val="26"/>
          <w:szCs w:val="26"/>
          <w:rtl/>
        </w:rPr>
        <w:t xml:space="preserve"> ی</w:t>
      </w:r>
      <w:r w:rsidR="00F35BCC" w:rsidRPr="000924A2">
        <w:rPr>
          <w:rFonts w:cs="B Lotus" w:hint="cs"/>
          <w:sz w:val="26"/>
          <w:szCs w:val="26"/>
          <w:rtl/>
        </w:rPr>
        <w:t xml:space="preserve"> </w:t>
      </w:r>
      <w:r w:rsidR="00530AD6" w:rsidRPr="000924A2">
        <w:rPr>
          <w:rFonts w:cs="B Lotus" w:hint="cs"/>
          <w:sz w:val="26"/>
          <w:szCs w:val="26"/>
          <w:rtl/>
        </w:rPr>
        <w:t>پایانی فاز نشانه گیری</w:t>
      </w:r>
      <w:r w:rsidRPr="000924A2">
        <w:rPr>
          <w:rFonts w:cs="B Lotus"/>
          <w:sz w:val="26"/>
          <w:szCs w:val="26"/>
          <w:rtl/>
        </w:rPr>
        <w:t xml:space="preserve"> پردازش شدند. در مرحله‌ی نخست، نویزهای لحظه‌ای با استفاده از فیلتر</w:t>
      </w:r>
      <w:r w:rsidRPr="000924A2">
        <w:rPr>
          <w:rFonts w:asciiTheme="minorBidi" w:hAnsiTheme="minorBidi" w:cs="B Lotus"/>
          <w:sz w:val="26"/>
          <w:szCs w:val="26"/>
        </w:rPr>
        <w:t>Hampel</w:t>
      </w:r>
      <w:r w:rsidRPr="000924A2">
        <w:rPr>
          <w:rFonts w:cs="B Lotus"/>
          <w:sz w:val="26"/>
          <w:szCs w:val="26"/>
        </w:rPr>
        <w:t xml:space="preserve"> </w:t>
      </w:r>
      <w:r w:rsidR="00D42781" w:rsidRPr="000924A2">
        <w:rPr>
          <w:rFonts w:cs="B Lotus" w:hint="cs"/>
          <w:sz w:val="26"/>
          <w:szCs w:val="26"/>
          <w:rtl/>
        </w:rPr>
        <w:t xml:space="preserve"> </w:t>
      </w:r>
      <w:r w:rsidRPr="000924A2">
        <w:rPr>
          <w:rFonts w:cs="B Lotus"/>
          <w:sz w:val="26"/>
          <w:szCs w:val="26"/>
          <w:rtl/>
        </w:rPr>
        <w:t xml:space="preserve">حذف و سپس روند خطی سیگنال‌ها حذف گردید. در ادامه، یک فیلتر </w:t>
      </w:r>
      <w:r w:rsidRPr="000924A2">
        <w:rPr>
          <w:rFonts w:asciiTheme="minorBidi" w:hAnsiTheme="minorBidi" w:cs="B Lotus"/>
          <w:sz w:val="26"/>
          <w:szCs w:val="26"/>
        </w:rPr>
        <w:t>Butterworth</w:t>
      </w:r>
      <w:r w:rsidR="00D42781" w:rsidRPr="000924A2">
        <w:rPr>
          <w:rFonts w:cs="B Lotus" w:hint="cs"/>
          <w:sz w:val="26"/>
          <w:szCs w:val="26"/>
          <w:rtl/>
          <w:lang w:bidi="fa-IR"/>
        </w:rPr>
        <w:t xml:space="preserve"> </w:t>
      </w:r>
      <w:r w:rsidRPr="000924A2">
        <w:rPr>
          <w:rFonts w:cs="B Lotus"/>
          <w:sz w:val="26"/>
          <w:szCs w:val="26"/>
          <w:rtl/>
        </w:rPr>
        <w:t xml:space="preserve">باندگذر مرتبه چهارم در بازه‌ی </w:t>
      </w:r>
      <w:r w:rsidRPr="000924A2">
        <w:rPr>
          <w:rFonts w:cs="B Lotus"/>
          <w:sz w:val="26"/>
          <w:szCs w:val="26"/>
          <w:rtl/>
          <w:lang w:bidi="fa-IR"/>
        </w:rPr>
        <w:t>۳</w:t>
      </w:r>
      <w:r w:rsidRPr="000924A2">
        <w:rPr>
          <w:rFonts w:cs="B Lotus"/>
          <w:sz w:val="26"/>
          <w:szCs w:val="26"/>
          <w:rtl/>
        </w:rPr>
        <w:t xml:space="preserve"> تا </w:t>
      </w:r>
      <w:r w:rsidRPr="000924A2">
        <w:rPr>
          <w:rFonts w:cs="B Lotus"/>
          <w:sz w:val="26"/>
          <w:szCs w:val="26"/>
          <w:rtl/>
          <w:lang w:bidi="fa-IR"/>
        </w:rPr>
        <w:t>۲۰</w:t>
      </w:r>
      <w:r w:rsidRPr="000924A2">
        <w:rPr>
          <w:rFonts w:cs="B Lotus"/>
          <w:sz w:val="26"/>
          <w:szCs w:val="26"/>
          <w:rtl/>
        </w:rPr>
        <w:t xml:space="preserve"> هرتز</w:t>
      </w:r>
      <w:r w:rsidR="003A6586" w:rsidRPr="000924A2">
        <w:rPr>
          <w:rFonts w:cs="B Lotus" w:hint="cs"/>
          <w:sz w:val="26"/>
          <w:szCs w:val="26"/>
          <w:rtl/>
        </w:rPr>
        <w:t xml:space="preserve"> </w:t>
      </w:r>
      <w:r w:rsidR="003A6586" w:rsidRPr="000924A2">
        <w:rPr>
          <w:rFonts w:cs="B Lotus"/>
          <w:sz w:val="26"/>
          <w:szCs w:val="26"/>
          <w:rtl/>
        </w:rPr>
        <w:t>(</w:t>
      </w:r>
      <w:r w:rsidR="003A6586" w:rsidRPr="000924A2">
        <w:rPr>
          <w:rFonts w:cs="B Lotus"/>
          <w:sz w:val="26"/>
          <w:szCs w:val="26"/>
        </w:rPr>
        <w:t>Hz</w:t>
      </w:r>
      <w:r w:rsidR="003A6586" w:rsidRPr="000924A2">
        <w:rPr>
          <w:rFonts w:cs="B Lotus" w:hint="cs"/>
          <w:sz w:val="26"/>
          <w:szCs w:val="26"/>
          <w:rtl/>
        </w:rPr>
        <w:t xml:space="preserve">) </w:t>
      </w:r>
      <w:r w:rsidRPr="000924A2">
        <w:rPr>
          <w:rFonts w:cs="B Lotus"/>
          <w:sz w:val="26"/>
          <w:szCs w:val="26"/>
          <w:rtl/>
        </w:rPr>
        <w:t>به‌صورت دوطرفه اعمال شد تا مؤلفه‌های مربوط به لرزش استخراج شوند</w:t>
      </w:r>
      <w:r w:rsidRPr="000924A2">
        <w:rPr>
          <w:rFonts w:cs="B Lotus"/>
          <w:sz w:val="26"/>
          <w:szCs w:val="26"/>
        </w:rPr>
        <w:t>.</w:t>
      </w:r>
    </w:p>
    <w:p w14:paraId="53CCCD5A" w14:textId="41E02912" w:rsidR="0063478D" w:rsidRPr="000924A2" w:rsidRDefault="00D63D25" w:rsidP="0063478D">
      <w:pPr>
        <w:bidi/>
        <w:spacing w:after="0" w:line="240" w:lineRule="auto"/>
        <w:jc w:val="both"/>
        <w:rPr>
          <w:rFonts w:cs="B Lotus"/>
          <w:sz w:val="26"/>
          <w:szCs w:val="26"/>
          <w:rtl/>
        </w:rPr>
      </w:pPr>
      <w:r w:rsidRPr="000924A2">
        <w:rPr>
          <w:rFonts w:cs="B Lotus"/>
          <w:sz w:val="26"/>
          <w:szCs w:val="26"/>
          <w:rtl/>
        </w:rPr>
        <w:lastRenderedPageBreak/>
        <w:t xml:space="preserve">برای تحلیل فرکانسی، </w:t>
      </w:r>
      <w:r w:rsidR="005B342E" w:rsidRPr="000924A2">
        <w:rPr>
          <w:rFonts w:cs="B Lotus" w:hint="cs"/>
          <w:sz w:val="26"/>
          <w:szCs w:val="26"/>
          <w:rtl/>
        </w:rPr>
        <w:t xml:space="preserve"> چگالی </w:t>
      </w:r>
      <w:r w:rsidRPr="000924A2">
        <w:rPr>
          <w:rFonts w:cs="B Lotus"/>
          <w:sz w:val="26"/>
          <w:szCs w:val="26"/>
          <w:rtl/>
        </w:rPr>
        <w:t>طیف توان</w:t>
      </w:r>
      <w:r w:rsidR="005B342E" w:rsidRPr="000924A2">
        <w:rPr>
          <w:rStyle w:val="FootnoteReference"/>
          <w:rFonts w:cs="B Lotus"/>
          <w:sz w:val="26"/>
          <w:szCs w:val="26"/>
          <w:rtl/>
        </w:rPr>
        <w:footnoteReference w:id="4"/>
      </w:r>
      <w:r w:rsidRPr="000924A2">
        <w:rPr>
          <w:rFonts w:cs="B Lotus"/>
          <w:sz w:val="26"/>
          <w:szCs w:val="26"/>
        </w:rPr>
        <w:t xml:space="preserve"> </w:t>
      </w:r>
      <w:r w:rsidRPr="000924A2">
        <w:rPr>
          <w:rFonts w:cs="B Lotus"/>
          <w:sz w:val="26"/>
          <w:szCs w:val="26"/>
          <w:rtl/>
        </w:rPr>
        <w:t>با</w:t>
      </w:r>
      <w:r w:rsidR="0063478D" w:rsidRPr="000924A2">
        <w:rPr>
          <w:rFonts w:cs="B Lotus" w:hint="cs"/>
          <w:sz w:val="26"/>
          <w:szCs w:val="26"/>
          <w:rtl/>
        </w:rPr>
        <w:t xml:space="preserve"> استفاده از</w:t>
      </w:r>
      <w:r w:rsidRPr="000924A2">
        <w:rPr>
          <w:rFonts w:cs="B Lotus"/>
          <w:sz w:val="26"/>
          <w:szCs w:val="26"/>
          <w:rtl/>
        </w:rPr>
        <w:t xml:space="preserve"> روش </w:t>
      </w:r>
      <w:r w:rsidR="00E146C4" w:rsidRPr="000924A2">
        <w:rPr>
          <w:rFonts w:cs="B Lotus"/>
          <w:sz w:val="26"/>
          <w:szCs w:val="26"/>
        </w:rPr>
        <w:t xml:space="preserve"> </w:t>
      </w:r>
      <w:r w:rsidRPr="000924A2">
        <w:rPr>
          <w:rFonts w:asciiTheme="minorBidi" w:hAnsiTheme="minorBidi" w:cs="B Lotus"/>
          <w:sz w:val="26"/>
          <w:szCs w:val="26"/>
        </w:rPr>
        <w:t>Welch</w:t>
      </w:r>
      <w:r w:rsidRPr="000924A2">
        <w:rPr>
          <w:rFonts w:cs="B Lotus"/>
          <w:sz w:val="26"/>
          <w:szCs w:val="26"/>
        </w:rPr>
        <w:t xml:space="preserve"> </w:t>
      </w:r>
      <w:r w:rsidRPr="000924A2">
        <w:rPr>
          <w:rFonts w:cs="B Lotus"/>
          <w:sz w:val="26"/>
          <w:szCs w:val="26"/>
          <w:rtl/>
        </w:rPr>
        <w:t xml:space="preserve">و با </w:t>
      </w:r>
      <w:r w:rsidR="0063478D" w:rsidRPr="000924A2">
        <w:rPr>
          <w:rFonts w:cs="B Lotus" w:hint="cs"/>
          <w:sz w:val="26"/>
          <w:szCs w:val="26"/>
          <w:rtl/>
        </w:rPr>
        <w:t xml:space="preserve">به کار گیری </w:t>
      </w:r>
      <w:r w:rsidRPr="000924A2">
        <w:rPr>
          <w:rFonts w:cs="B Lotus"/>
          <w:sz w:val="26"/>
          <w:szCs w:val="26"/>
          <w:rtl/>
        </w:rPr>
        <w:t>پنجره‌ی</w:t>
      </w:r>
      <w:r w:rsidRPr="000924A2">
        <w:rPr>
          <w:rFonts w:cs="B Lotus"/>
          <w:sz w:val="26"/>
          <w:szCs w:val="26"/>
        </w:rPr>
        <w:t xml:space="preserve"> </w:t>
      </w:r>
      <w:r w:rsidRPr="000924A2">
        <w:rPr>
          <w:rFonts w:asciiTheme="minorBidi" w:hAnsiTheme="minorBidi" w:cs="B Lotus"/>
          <w:sz w:val="26"/>
          <w:szCs w:val="26"/>
        </w:rPr>
        <w:t>Hammin</w:t>
      </w:r>
      <w:r w:rsidR="0063478D" w:rsidRPr="000924A2">
        <w:rPr>
          <w:rFonts w:asciiTheme="minorBidi" w:hAnsiTheme="minorBidi" w:cs="B Lotus"/>
          <w:sz w:val="26"/>
          <w:szCs w:val="26"/>
        </w:rPr>
        <w:t>g</w:t>
      </w:r>
      <w:r w:rsidR="0063478D" w:rsidRPr="000924A2">
        <w:rPr>
          <w:rFonts w:cs="B Lotus" w:hint="cs"/>
          <w:sz w:val="26"/>
          <w:szCs w:val="26"/>
          <w:rtl/>
        </w:rPr>
        <w:t xml:space="preserve"> </w:t>
      </w:r>
      <w:r w:rsidR="0063478D" w:rsidRPr="000924A2">
        <w:rPr>
          <w:rFonts w:cs="B Lotus" w:hint="cs"/>
          <w:sz w:val="26"/>
          <w:szCs w:val="26"/>
          <w:rtl/>
          <w:lang w:bidi="fa-IR"/>
        </w:rPr>
        <w:t xml:space="preserve">و </w:t>
      </w:r>
      <w:r w:rsidRPr="000924A2">
        <w:rPr>
          <w:rFonts w:cs="B Lotus"/>
          <w:sz w:val="26"/>
          <w:szCs w:val="26"/>
          <w:rtl/>
        </w:rPr>
        <w:t>با هم‌پوشانی مناسب محاسبه شد. بر اساس</w:t>
      </w:r>
      <w:r w:rsidRPr="000924A2">
        <w:rPr>
          <w:rFonts w:cs="B Lotus"/>
          <w:sz w:val="26"/>
          <w:szCs w:val="26"/>
        </w:rPr>
        <w:t xml:space="preserve"> </w:t>
      </w:r>
      <w:r w:rsidRPr="000924A2">
        <w:rPr>
          <w:rFonts w:ascii="Arial" w:hAnsi="Arial" w:cs="Arial"/>
          <w:sz w:val="26"/>
          <w:szCs w:val="26"/>
        </w:rPr>
        <w:t>PSD</w:t>
      </w:r>
      <w:r w:rsidRPr="000924A2">
        <w:rPr>
          <w:rFonts w:cs="B Lotus"/>
          <w:sz w:val="26"/>
          <w:szCs w:val="26"/>
          <w:rtl/>
        </w:rPr>
        <w:t xml:space="preserve">، </w:t>
      </w:r>
      <w:r w:rsidR="0063478D" w:rsidRPr="000924A2">
        <w:rPr>
          <w:rFonts w:cs="B Lotus"/>
          <w:sz w:val="26"/>
          <w:szCs w:val="26"/>
          <w:rtl/>
        </w:rPr>
        <w:t>شاخص‌ها</w:t>
      </w:r>
      <w:r w:rsidR="0063478D" w:rsidRPr="000924A2">
        <w:rPr>
          <w:rFonts w:cs="B Lotus" w:hint="cs"/>
          <w:sz w:val="26"/>
          <w:szCs w:val="26"/>
          <w:rtl/>
        </w:rPr>
        <w:t>ی</w:t>
      </w:r>
      <w:r w:rsidR="0063478D" w:rsidRPr="000924A2">
        <w:rPr>
          <w:rFonts w:cs="B Lotus"/>
          <w:sz w:val="26"/>
          <w:szCs w:val="26"/>
          <w:rtl/>
        </w:rPr>
        <w:t xml:space="preserve"> فرکانس</w:t>
      </w:r>
      <w:r w:rsidR="0063478D" w:rsidRPr="000924A2">
        <w:rPr>
          <w:rFonts w:cs="B Lotus" w:hint="cs"/>
          <w:sz w:val="26"/>
          <w:szCs w:val="26"/>
          <w:rtl/>
        </w:rPr>
        <w:t>ی</w:t>
      </w:r>
      <w:r w:rsidR="0063478D" w:rsidRPr="000924A2">
        <w:rPr>
          <w:rFonts w:cs="B Lotus"/>
          <w:sz w:val="26"/>
          <w:szCs w:val="26"/>
          <w:rtl/>
        </w:rPr>
        <w:t xml:space="preserve"> شامل فرکانس</w:t>
      </w:r>
      <w:r w:rsidR="0063478D" w:rsidRPr="000924A2">
        <w:rPr>
          <w:rFonts w:cs="B Lotus" w:hint="cs"/>
          <w:sz w:val="26"/>
          <w:szCs w:val="26"/>
          <w:rtl/>
        </w:rPr>
        <w:t xml:space="preserve"> اوج</w:t>
      </w:r>
      <w:r w:rsidR="0063478D" w:rsidRPr="000924A2">
        <w:rPr>
          <w:rStyle w:val="FootnoteReference"/>
          <w:rFonts w:cs="B Lotus"/>
          <w:sz w:val="26"/>
          <w:szCs w:val="26"/>
          <w:rtl/>
        </w:rPr>
        <w:footnoteReference w:id="5"/>
      </w:r>
      <w:r w:rsidR="0063478D" w:rsidRPr="000924A2">
        <w:rPr>
          <w:rFonts w:cs="B Lotus" w:hint="cs"/>
          <w:sz w:val="26"/>
          <w:szCs w:val="26"/>
          <w:rtl/>
        </w:rPr>
        <w:t>،</w:t>
      </w:r>
      <w:r w:rsidR="0063478D" w:rsidRPr="000924A2">
        <w:rPr>
          <w:rFonts w:cs="B Lotus"/>
          <w:sz w:val="26"/>
          <w:szCs w:val="26"/>
          <w:rtl/>
        </w:rPr>
        <w:t xml:space="preserve"> م</w:t>
      </w:r>
      <w:r w:rsidR="0063478D" w:rsidRPr="000924A2">
        <w:rPr>
          <w:rFonts w:cs="B Lotus" w:hint="cs"/>
          <w:sz w:val="26"/>
          <w:szCs w:val="26"/>
          <w:rtl/>
        </w:rPr>
        <w:t>ی</w:t>
      </w:r>
      <w:r w:rsidR="0063478D" w:rsidRPr="000924A2">
        <w:rPr>
          <w:rFonts w:cs="B Lotus" w:hint="eastAsia"/>
          <w:sz w:val="26"/>
          <w:szCs w:val="26"/>
          <w:rtl/>
        </w:rPr>
        <w:t>انه</w:t>
      </w:r>
      <w:r w:rsidR="0063478D" w:rsidRPr="000924A2">
        <w:rPr>
          <w:rFonts w:cs="B Lotus"/>
          <w:sz w:val="26"/>
          <w:szCs w:val="26"/>
          <w:rtl/>
        </w:rPr>
        <w:t xml:space="preserve"> فرکانس توان</w:t>
      </w:r>
      <w:r w:rsidR="0063478D" w:rsidRPr="000924A2">
        <w:rPr>
          <w:rStyle w:val="FootnoteReference"/>
          <w:rFonts w:cs="B Lotus"/>
          <w:sz w:val="26"/>
          <w:szCs w:val="26"/>
          <w:rtl/>
        </w:rPr>
        <w:footnoteReference w:id="6"/>
      </w:r>
      <w:r w:rsidR="0063478D" w:rsidRPr="000924A2">
        <w:rPr>
          <w:rFonts w:cs="B Lotus"/>
          <w:sz w:val="26"/>
          <w:szCs w:val="26"/>
        </w:rPr>
        <w:t xml:space="preserve"> </w:t>
      </w:r>
      <w:r w:rsidR="0063478D" w:rsidRPr="000924A2">
        <w:rPr>
          <w:rFonts w:cs="B Lotus"/>
          <w:sz w:val="26"/>
          <w:szCs w:val="26"/>
          <w:rtl/>
        </w:rPr>
        <w:t>، م</w:t>
      </w:r>
      <w:r w:rsidR="0063478D" w:rsidRPr="000924A2">
        <w:rPr>
          <w:rFonts w:cs="B Lotus" w:hint="cs"/>
          <w:sz w:val="26"/>
          <w:szCs w:val="26"/>
          <w:rtl/>
        </w:rPr>
        <w:t>ی</w:t>
      </w:r>
      <w:r w:rsidR="0063478D" w:rsidRPr="000924A2">
        <w:rPr>
          <w:rFonts w:cs="B Lotus" w:hint="eastAsia"/>
          <w:sz w:val="26"/>
          <w:szCs w:val="26"/>
          <w:rtl/>
        </w:rPr>
        <w:t>انگ</w:t>
      </w:r>
      <w:r w:rsidR="0063478D" w:rsidRPr="000924A2">
        <w:rPr>
          <w:rFonts w:cs="B Lotus" w:hint="cs"/>
          <w:sz w:val="26"/>
          <w:szCs w:val="26"/>
          <w:rtl/>
        </w:rPr>
        <w:t>ی</w:t>
      </w:r>
      <w:r w:rsidR="0063478D" w:rsidRPr="000924A2">
        <w:rPr>
          <w:rFonts w:cs="B Lotus" w:hint="eastAsia"/>
          <w:sz w:val="26"/>
          <w:szCs w:val="26"/>
          <w:rtl/>
        </w:rPr>
        <w:t>ن</w:t>
      </w:r>
      <w:r w:rsidR="0063478D" w:rsidRPr="000924A2">
        <w:rPr>
          <w:rFonts w:cs="B Lotus"/>
          <w:sz w:val="26"/>
          <w:szCs w:val="26"/>
          <w:rtl/>
        </w:rPr>
        <w:t xml:space="preserve"> فرکانس توان</w:t>
      </w:r>
      <w:r w:rsidR="0063478D" w:rsidRPr="000924A2">
        <w:rPr>
          <w:rStyle w:val="FootnoteReference"/>
          <w:rFonts w:cs="B Lotus"/>
          <w:sz w:val="26"/>
          <w:szCs w:val="26"/>
          <w:rtl/>
        </w:rPr>
        <w:footnoteReference w:id="7"/>
      </w:r>
      <w:r w:rsidR="0063478D" w:rsidRPr="000924A2">
        <w:rPr>
          <w:rFonts w:cs="B Lotus"/>
          <w:sz w:val="26"/>
          <w:szCs w:val="26"/>
        </w:rPr>
        <w:t xml:space="preserve"> </w:t>
      </w:r>
      <w:r w:rsidR="0063478D" w:rsidRPr="000924A2">
        <w:rPr>
          <w:rFonts w:cs="B Lotus"/>
          <w:sz w:val="26"/>
          <w:szCs w:val="26"/>
          <w:rtl/>
        </w:rPr>
        <w:t>و درصد اطراف فرکانس</w:t>
      </w:r>
      <w:r w:rsidR="0063478D" w:rsidRPr="000924A2">
        <w:rPr>
          <w:rStyle w:val="FootnoteReference"/>
          <w:rFonts w:cs="B Lotus"/>
          <w:sz w:val="26"/>
          <w:szCs w:val="26"/>
          <w:rtl/>
        </w:rPr>
        <w:footnoteReference w:id="8"/>
      </w:r>
      <w:r w:rsidR="0063478D" w:rsidRPr="000924A2">
        <w:rPr>
          <w:rFonts w:cs="B Lotus"/>
          <w:sz w:val="26"/>
          <w:szCs w:val="26"/>
        </w:rPr>
        <w:t xml:space="preserve"> </w:t>
      </w:r>
      <w:r w:rsidR="0063478D" w:rsidRPr="000924A2">
        <w:rPr>
          <w:rFonts w:cs="B Lotus"/>
          <w:sz w:val="26"/>
          <w:szCs w:val="26"/>
          <w:rtl/>
        </w:rPr>
        <w:t>استخراج گرد</w:t>
      </w:r>
      <w:r w:rsidR="0063478D" w:rsidRPr="000924A2">
        <w:rPr>
          <w:rFonts w:cs="B Lotus" w:hint="cs"/>
          <w:sz w:val="26"/>
          <w:szCs w:val="26"/>
          <w:rtl/>
        </w:rPr>
        <w:t>ی</w:t>
      </w:r>
      <w:r w:rsidR="0063478D" w:rsidRPr="000924A2">
        <w:rPr>
          <w:rFonts w:cs="B Lotus" w:hint="eastAsia"/>
          <w:sz w:val="26"/>
          <w:szCs w:val="26"/>
          <w:rtl/>
        </w:rPr>
        <w:t>د</w:t>
      </w:r>
      <w:r w:rsidR="0063478D" w:rsidRPr="000924A2">
        <w:rPr>
          <w:rFonts w:cs="B Lotus"/>
          <w:sz w:val="26"/>
          <w:szCs w:val="26"/>
        </w:rPr>
        <w:t>.</w:t>
      </w:r>
    </w:p>
    <w:p w14:paraId="591710BF" w14:textId="7B6F52E9" w:rsidR="0063478D" w:rsidRPr="000924A2" w:rsidRDefault="0063478D" w:rsidP="0063478D">
      <w:pPr>
        <w:bidi/>
        <w:spacing w:after="0" w:line="240" w:lineRule="auto"/>
        <w:jc w:val="both"/>
        <w:rPr>
          <w:rFonts w:cs="B Lotus"/>
          <w:sz w:val="26"/>
          <w:szCs w:val="26"/>
          <w:rtl/>
        </w:rPr>
      </w:pPr>
      <w:r w:rsidRPr="000924A2">
        <w:rPr>
          <w:rFonts w:cs="B Lotus" w:hint="eastAsia"/>
          <w:sz w:val="26"/>
          <w:szCs w:val="26"/>
          <w:rtl/>
        </w:rPr>
        <w:t>همچن</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در حوزه‌</w:t>
      </w:r>
      <w:r w:rsidRPr="000924A2">
        <w:rPr>
          <w:rFonts w:cs="B Lotus" w:hint="cs"/>
          <w:sz w:val="26"/>
          <w:szCs w:val="26"/>
          <w:rtl/>
        </w:rPr>
        <w:t>ی</w:t>
      </w:r>
      <w:r w:rsidRPr="000924A2">
        <w:rPr>
          <w:rFonts w:cs="B Lotus"/>
          <w:sz w:val="26"/>
          <w:szCs w:val="26"/>
          <w:rtl/>
        </w:rPr>
        <w:t xml:space="preserve"> زمان</w:t>
      </w:r>
      <w:r w:rsidRPr="000924A2">
        <w:rPr>
          <w:rFonts w:cs="B Lotus" w:hint="cs"/>
          <w:sz w:val="26"/>
          <w:szCs w:val="26"/>
          <w:rtl/>
        </w:rPr>
        <w:t>ی</w:t>
      </w:r>
      <w:r w:rsidRPr="000924A2">
        <w:rPr>
          <w:rFonts w:cs="B Lotus" w:hint="eastAsia"/>
          <w:sz w:val="26"/>
          <w:szCs w:val="26"/>
          <w:rtl/>
        </w:rPr>
        <w:t>،</w:t>
      </w:r>
      <w:r w:rsidRPr="000924A2">
        <w:rPr>
          <w:rFonts w:cs="B Lotus"/>
          <w:sz w:val="26"/>
          <w:szCs w:val="26"/>
          <w:rtl/>
        </w:rPr>
        <w:t xml:space="preserve"> مقدار ر</w:t>
      </w:r>
      <w:r w:rsidRPr="000924A2">
        <w:rPr>
          <w:rFonts w:cs="B Lotus" w:hint="cs"/>
          <w:sz w:val="26"/>
          <w:szCs w:val="26"/>
          <w:rtl/>
        </w:rPr>
        <w:t>ی</w:t>
      </w:r>
      <w:r w:rsidRPr="000924A2">
        <w:rPr>
          <w:rFonts w:cs="B Lotus" w:hint="eastAsia"/>
          <w:sz w:val="26"/>
          <w:szCs w:val="26"/>
          <w:rtl/>
        </w:rPr>
        <w:t>شه</w:t>
      </w:r>
      <w:r w:rsidRPr="000924A2">
        <w:rPr>
          <w:rFonts w:cs="B Lotus"/>
          <w:sz w:val="26"/>
          <w:szCs w:val="26"/>
          <w:rtl/>
        </w:rPr>
        <w:t xml:space="preserve"> م</w:t>
      </w:r>
      <w:r w:rsidRPr="000924A2">
        <w:rPr>
          <w:rFonts w:cs="B Lotus" w:hint="cs"/>
          <w:sz w:val="26"/>
          <w:szCs w:val="26"/>
          <w:rtl/>
        </w:rPr>
        <w:t>ی</w:t>
      </w:r>
      <w:r w:rsidRPr="000924A2">
        <w:rPr>
          <w:rFonts w:cs="B Lotus" w:hint="eastAsia"/>
          <w:sz w:val="26"/>
          <w:szCs w:val="26"/>
          <w:rtl/>
        </w:rPr>
        <w:t>انگ</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مربعات</w:t>
      </w:r>
      <w:r w:rsidRPr="000924A2">
        <w:rPr>
          <w:rStyle w:val="FootnoteReference"/>
          <w:rFonts w:cs="B Lotus"/>
          <w:sz w:val="26"/>
          <w:szCs w:val="26"/>
          <w:rtl/>
        </w:rPr>
        <w:footnoteReference w:id="9"/>
      </w:r>
      <w:r w:rsidRPr="000924A2">
        <w:rPr>
          <w:rFonts w:cs="B Lotus"/>
          <w:sz w:val="26"/>
          <w:szCs w:val="26"/>
          <w:rtl/>
        </w:rPr>
        <w:t xml:space="preserve"> س</w:t>
      </w:r>
      <w:r w:rsidRPr="000924A2">
        <w:rPr>
          <w:rFonts w:cs="B Lotus" w:hint="cs"/>
          <w:sz w:val="26"/>
          <w:szCs w:val="26"/>
          <w:rtl/>
        </w:rPr>
        <w:t>ی</w:t>
      </w:r>
      <w:r w:rsidRPr="000924A2">
        <w:rPr>
          <w:rFonts w:cs="B Lotus" w:hint="eastAsia"/>
          <w:sz w:val="26"/>
          <w:szCs w:val="26"/>
          <w:rtl/>
        </w:rPr>
        <w:t>گنال</w:t>
      </w:r>
      <w:r w:rsidRPr="000924A2">
        <w:rPr>
          <w:rFonts w:cs="B Lotus"/>
          <w:sz w:val="26"/>
          <w:szCs w:val="26"/>
          <w:rtl/>
        </w:rPr>
        <w:t xml:space="preserve"> ف</w:t>
      </w:r>
      <w:r w:rsidRPr="000924A2">
        <w:rPr>
          <w:rFonts w:cs="B Lotus" w:hint="cs"/>
          <w:sz w:val="26"/>
          <w:szCs w:val="26"/>
          <w:rtl/>
        </w:rPr>
        <w:t>ی</w:t>
      </w:r>
      <w:r w:rsidRPr="000924A2">
        <w:rPr>
          <w:rFonts w:cs="B Lotus" w:hint="eastAsia"/>
          <w:sz w:val="26"/>
          <w:szCs w:val="26"/>
          <w:rtl/>
        </w:rPr>
        <w:t>لترشده</w:t>
      </w:r>
      <w:r w:rsidRPr="000924A2">
        <w:rPr>
          <w:rFonts w:cs="B Lotus"/>
          <w:sz w:val="26"/>
          <w:szCs w:val="26"/>
          <w:rtl/>
        </w:rPr>
        <w:t xml:space="preserve"> محاسبه شد. علاوه بر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توان کل</w:t>
      </w:r>
      <w:r w:rsidR="00775F11" w:rsidRPr="000924A2">
        <w:rPr>
          <w:rFonts w:cs="B Lotus" w:hint="cs"/>
          <w:sz w:val="26"/>
          <w:szCs w:val="26"/>
          <w:rtl/>
        </w:rPr>
        <w:t xml:space="preserve"> </w:t>
      </w:r>
      <w:r w:rsidRPr="000924A2">
        <w:rPr>
          <w:rFonts w:cs="B Lotus"/>
          <w:sz w:val="26"/>
          <w:szCs w:val="26"/>
          <w:rtl/>
        </w:rPr>
        <w:t>در بازه‌</w:t>
      </w:r>
      <w:r w:rsidRPr="000924A2">
        <w:rPr>
          <w:rFonts w:cs="B Lotus" w:hint="cs"/>
          <w:sz w:val="26"/>
          <w:szCs w:val="26"/>
          <w:rtl/>
        </w:rPr>
        <w:t>ی</w:t>
      </w:r>
      <w:r w:rsidRPr="000924A2">
        <w:rPr>
          <w:rFonts w:cs="B Lotus"/>
          <w:sz w:val="26"/>
          <w:szCs w:val="26"/>
          <w:rtl/>
        </w:rPr>
        <w:t xml:space="preserve"> </w:t>
      </w:r>
      <w:r w:rsidRPr="000924A2">
        <w:rPr>
          <w:rFonts w:cs="B Lotus"/>
          <w:sz w:val="26"/>
          <w:szCs w:val="26"/>
          <w:rtl/>
          <w:lang w:bidi="fa-IR"/>
        </w:rPr>
        <w:t>۳</w:t>
      </w:r>
      <w:r w:rsidRPr="000924A2">
        <w:rPr>
          <w:rFonts w:cs="B Lotus"/>
          <w:sz w:val="26"/>
          <w:szCs w:val="26"/>
          <w:rtl/>
        </w:rPr>
        <w:t xml:space="preserve"> تا </w:t>
      </w:r>
      <w:r w:rsidRPr="000924A2">
        <w:rPr>
          <w:rFonts w:cs="B Lotus"/>
          <w:sz w:val="26"/>
          <w:szCs w:val="26"/>
          <w:rtl/>
          <w:lang w:bidi="fa-IR"/>
        </w:rPr>
        <w:t>۲۰</w:t>
      </w:r>
      <w:r w:rsidRPr="000924A2">
        <w:rPr>
          <w:rFonts w:cs="B Lotus"/>
          <w:sz w:val="26"/>
          <w:szCs w:val="26"/>
          <w:rtl/>
        </w:rPr>
        <w:t xml:space="preserve"> هرتز و توان نسب</w:t>
      </w:r>
      <w:r w:rsidRPr="000924A2">
        <w:rPr>
          <w:rFonts w:cs="B Lotus" w:hint="cs"/>
          <w:sz w:val="26"/>
          <w:szCs w:val="26"/>
          <w:rtl/>
        </w:rPr>
        <w:t>ی</w:t>
      </w:r>
      <w:r w:rsidRPr="000924A2">
        <w:rPr>
          <w:rFonts w:cs="B Lotus"/>
          <w:sz w:val="26"/>
          <w:szCs w:val="26"/>
          <w:rtl/>
        </w:rPr>
        <w:t xml:space="preserve"> در محدوده‌</w:t>
      </w:r>
      <w:r w:rsidRPr="000924A2">
        <w:rPr>
          <w:rFonts w:cs="B Lotus" w:hint="cs"/>
          <w:sz w:val="26"/>
          <w:szCs w:val="26"/>
          <w:rtl/>
        </w:rPr>
        <w:t>ی</w:t>
      </w:r>
      <w:r w:rsidRPr="000924A2">
        <w:rPr>
          <w:rFonts w:cs="B Lotus"/>
          <w:sz w:val="26"/>
          <w:szCs w:val="26"/>
          <w:rtl/>
        </w:rPr>
        <w:t xml:space="preserve"> </w:t>
      </w:r>
      <w:r w:rsidRPr="000924A2">
        <w:rPr>
          <w:rFonts w:ascii="Calibri" w:hAnsi="Calibri" w:cs="Calibri" w:hint="cs"/>
          <w:sz w:val="26"/>
          <w:szCs w:val="26"/>
          <w:rtl/>
        </w:rPr>
        <w:t>±</w:t>
      </w:r>
      <w:r w:rsidRPr="000924A2">
        <w:rPr>
          <w:rFonts w:cs="B Lotus"/>
          <w:sz w:val="26"/>
          <w:szCs w:val="26"/>
          <w:rtl/>
          <w:lang w:bidi="fa-IR"/>
        </w:rPr>
        <w:t>۱</w:t>
      </w:r>
      <w:r w:rsidRPr="000924A2">
        <w:rPr>
          <w:rFonts w:cs="B Lotus"/>
          <w:sz w:val="26"/>
          <w:szCs w:val="26"/>
          <w:rtl/>
        </w:rPr>
        <w:t xml:space="preserve"> هرتز اطراف فرکانس اوج به‌عنوان شاخص‌ها</w:t>
      </w:r>
      <w:r w:rsidRPr="000924A2">
        <w:rPr>
          <w:rFonts w:cs="B Lotus" w:hint="cs"/>
          <w:sz w:val="26"/>
          <w:szCs w:val="26"/>
          <w:rtl/>
        </w:rPr>
        <w:t>ی</w:t>
      </w:r>
      <w:r w:rsidRPr="000924A2">
        <w:rPr>
          <w:rFonts w:cs="B Lotus"/>
          <w:sz w:val="26"/>
          <w:szCs w:val="26"/>
          <w:rtl/>
        </w:rPr>
        <w:t xml:space="preserve"> مکمل جهت تحل</w:t>
      </w:r>
      <w:r w:rsidRPr="000924A2">
        <w:rPr>
          <w:rFonts w:cs="B Lotus" w:hint="cs"/>
          <w:sz w:val="26"/>
          <w:szCs w:val="26"/>
          <w:rtl/>
        </w:rPr>
        <w:t>ی</w:t>
      </w:r>
      <w:r w:rsidRPr="000924A2">
        <w:rPr>
          <w:rFonts w:cs="B Lotus" w:hint="eastAsia"/>
          <w:sz w:val="26"/>
          <w:szCs w:val="26"/>
          <w:rtl/>
        </w:rPr>
        <w:t>ل</w:t>
      </w:r>
      <w:r w:rsidRPr="000924A2">
        <w:rPr>
          <w:rFonts w:cs="B Lotus"/>
          <w:sz w:val="26"/>
          <w:szCs w:val="26"/>
          <w:rtl/>
        </w:rPr>
        <w:t xml:space="preserve"> و</w:t>
      </w:r>
      <w:r w:rsidRPr="000924A2">
        <w:rPr>
          <w:rFonts w:cs="B Lotus" w:hint="cs"/>
          <w:sz w:val="26"/>
          <w:szCs w:val="26"/>
          <w:rtl/>
        </w:rPr>
        <w:t>ی</w:t>
      </w:r>
      <w:r w:rsidRPr="000924A2">
        <w:rPr>
          <w:rFonts w:cs="B Lotus" w:hint="eastAsia"/>
          <w:sz w:val="26"/>
          <w:szCs w:val="26"/>
          <w:rtl/>
        </w:rPr>
        <w:t>ژگ</w:t>
      </w:r>
      <w:r w:rsidRPr="000924A2">
        <w:rPr>
          <w:rFonts w:cs="B Lotus" w:hint="cs"/>
          <w:sz w:val="26"/>
          <w:szCs w:val="26"/>
          <w:rtl/>
        </w:rPr>
        <w:t>ی‌</w:t>
      </w:r>
      <w:r w:rsidRPr="000924A2">
        <w:rPr>
          <w:rFonts w:cs="B Lotus" w:hint="eastAsia"/>
          <w:sz w:val="26"/>
          <w:szCs w:val="26"/>
          <w:rtl/>
        </w:rPr>
        <w:t>ها</w:t>
      </w:r>
      <w:r w:rsidRPr="000924A2">
        <w:rPr>
          <w:rFonts w:cs="B Lotus" w:hint="cs"/>
          <w:sz w:val="26"/>
          <w:szCs w:val="26"/>
          <w:rtl/>
        </w:rPr>
        <w:t>ی</w:t>
      </w:r>
      <w:r w:rsidRPr="000924A2">
        <w:rPr>
          <w:rFonts w:cs="B Lotus"/>
          <w:sz w:val="26"/>
          <w:szCs w:val="26"/>
          <w:rtl/>
        </w:rPr>
        <w:t xml:space="preserve"> لرزش مورد بررس</w:t>
      </w:r>
      <w:r w:rsidRPr="000924A2">
        <w:rPr>
          <w:rFonts w:cs="B Lotus" w:hint="cs"/>
          <w:sz w:val="26"/>
          <w:szCs w:val="26"/>
          <w:rtl/>
        </w:rPr>
        <w:t>ی</w:t>
      </w:r>
      <w:r w:rsidRPr="000924A2">
        <w:rPr>
          <w:rFonts w:cs="B Lotus"/>
          <w:sz w:val="26"/>
          <w:szCs w:val="26"/>
          <w:rtl/>
        </w:rPr>
        <w:t xml:space="preserve"> قر</w:t>
      </w:r>
      <w:r w:rsidRPr="000924A2">
        <w:rPr>
          <w:rFonts w:cs="B Lotus" w:hint="eastAsia"/>
          <w:sz w:val="26"/>
          <w:szCs w:val="26"/>
          <w:rtl/>
        </w:rPr>
        <w:t>ار</w:t>
      </w:r>
      <w:r w:rsidRPr="000924A2">
        <w:rPr>
          <w:rFonts w:cs="B Lotus"/>
          <w:sz w:val="26"/>
          <w:szCs w:val="26"/>
          <w:rtl/>
        </w:rPr>
        <w:t xml:space="preserve"> گرفت.</w:t>
      </w:r>
    </w:p>
    <w:p w14:paraId="018DCEBA" w14:textId="4DF8B3D0" w:rsidR="00A8296F" w:rsidRPr="000924A2" w:rsidRDefault="00D63D25" w:rsidP="0063478D">
      <w:pPr>
        <w:bidi/>
        <w:spacing w:after="0" w:line="240" w:lineRule="auto"/>
        <w:jc w:val="both"/>
        <w:rPr>
          <w:rFonts w:cs="B Lotus"/>
          <w:sz w:val="26"/>
          <w:szCs w:val="26"/>
          <w:rtl/>
        </w:rPr>
      </w:pPr>
      <w:r w:rsidRPr="000924A2">
        <w:rPr>
          <w:rFonts w:cs="B Lotus"/>
          <w:sz w:val="26"/>
          <w:szCs w:val="26"/>
          <w:rtl/>
        </w:rPr>
        <w:t xml:space="preserve">سپس برای بررسی رابطه بین شاخص‌های لرزش دست در حین تیراندازی و دقت عملکرد، از ضریب همبستگی پیرسون در نرم‌افزار </w:t>
      </w:r>
      <w:r w:rsidRPr="000924A2">
        <w:rPr>
          <w:rFonts w:cs="B Lotus"/>
          <w:sz w:val="26"/>
          <w:szCs w:val="26"/>
        </w:rPr>
        <w:t xml:space="preserve"> </w:t>
      </w:r>
      <w:r w:rsidRPr="000924A2">
        <w:rPr>
          <w:rFonts w:asciiTheme="minorBidi" w:hAnsiTheme="minorBidi" w:cs="B Lotus"/>
          <w:sz w:val="26"/>
          <w:szCs w:val="26"/>
        </w:rPr>
        <w:t>SPSS</w:t>
      </w:r>
      <w:r w:rsidRPr="000924A2">
        <w:rPr>
          <w:rFonts w:cs="B Lotus"/>
          <w:sz w:val="26"/>
          <w:szCs w:val="26"/>
        </w:rPr>
        <w:t xml:space="preserve"> </w:t>
      </w:r>
      <w:r w:rsidRPr="000924A2">
        <w:rPr>
          <w:rFonts w:cs="B Lotus"/>
          <w:sz w:val="26"/>
          <w:szCs w:val="26"/>
          <w:rtl/>
        </w:rPr>
        <w:t xml:space="preserve">نسخه </w:t>
      </w:r>
      <w:r w:rsidRPr="000924A2">
        <w:rPr>
          <w:rFonts w:cs="B Lotus"/>
          <w:sz w:val="26"/>
          <w:szCs w:val="26"/>
          <w:rtl/>
          <w:lang w:bidi="fa-IR"/>
        </w:rPr>
        <w:t>۲۶</w:t>
      </w:r>
      <w:r w:rsidRPr="000924A2">
        <w:rPr>
          <w:rFonts w:cs="B Lotus"/>
          <w:sz w:val="26"/>
          <w:szCs w:val="26"/>
          <w:rtl/>
        </w:rPr>
        <w:t xml:space="preserve"> استفاده شد</w:t>
      </w:r>
      <w:r w:rsidR="003A6586" w:rsidRPr="000924A2">
        <w:rPr>
          <w:rFonts w:cs="B Lotus" w:hint="cs"/>
          <w:sz w:val="26"/>
          <w:szCs w:val="26"/>
          <w:rtl/>
          <w:lang w:bidi="fa-IR"/>
        </w:rPr>
        <w:t>.</w:t>
      </w:r>
      <w:r w:rsidRPr="000924A2">
        <w:rPr>
          <w:rFonts w:cs="B Lotus"/>
          <w:sz w:val="26"/>
          <w:szCs w:val="26"/>
        </w:rPr>
        <w:t xml:space="preserve"> </w:t>
      </w:r>
      <w:r w:rsidRPr="000924A2">
        <w:rPr>
          <w:rFonts w:cs="B Lotus"/>
          <w:sz w:val="26"/>
          <w:szCs w:val="26"/>
          <w:rtl/>
        </w:rPr>
        <w:t>سطح معناداری</w:t>
      </w:r>
      <w:r w:rsidRPr="000924A2">
        <w:rPr>
          <w:rFonts w:cs="B Lotus"/>
          <w:sz w:val="26"/>
          <w:szCs w:val="26"/>
        </w:rPr>
        <w:t xml:space="preserve"> </w:t>
      </w:r>
      <w:r w:rsidRPr="000924A2">
        <w:rPr>
          <w:rFonts w:asciiTheme="minorBidi" w:hAnsiTheme="minorBidi" w:cs="B Lotus"/>
          <w:sz w:val="26"/>
          <w:szCs w:val="26"/>
        </w:rPr>
        <w:t>(α)</w:t>
      </w:r>
      <w:r w:rsidRPr="000924A2">
        <w:rPr>
          <w:rFonts w:cs="B Lotus"/>
          <w:sz w:val="26"/>
          <w:szCs w:val="26"/>
        </w:rPr>
        <w:t xml:space="preserve"> </w:t>
      </w:r>
      <w:r w:rsidRPr="000924A2">
        <w:rPr>
          <w:rFonts w:cs="B Lotus"/>
          <w:sz w:val="26"/>
          <w:szCs w:val="26"/>
          <w:rtl/>
        </w:rPr>
        <w:t xml:space="preserve">برای آزمون‌ها </w:t>
      </w:r>
      <w:r w:rsidRPr="000924A2">
        <w:rPr>
          <w:rFonts w:cs="B Lotus" w:hint="cs"/>
          <w:sz w:val="26"/>
          <w:szCs w:val="26"/>
          <w:rtl/>
          <w:lang w:bidi="fa-IR"/>
        </w:rPr>
        <w:t>05/0</w:t>
      </w:r>
      <w:r w:rsidRPr="000924A2">
        <w:rPr>
          <w:rFonts w:cs="B Lotus"/>
          <w:sz w:val="26"/>
          <w:szCs w:val="26"/>
          <w:rtl/>
        </w:rPr>
        <w:t xml:space="preserve"> در نظر گرفته شد</w:t>
      </w:r>
      <w:r w:rsidRPr="000924A2">
        <w:rPr>
          <w:rFonts w:cs="B Lotus"/>
          <w:sz w:val="26"/>
          <w:szCs w:val="26"/>
        </w:rPr>
        <w:t>.</w:t>
      </w:r>
      <w:r w:rsidRPr="000924A2">
        <w:rPr>
          <w:rFonts w:cs="B Lotus"/>
          <w:sz w:val="26"/>
          <w:szCs w:val="26"/>
          <w:rtl/>
        </w:rPr>
        <w:t xml:space="preserve">تمامی محاسبات در محیط نرم‌افزار </w:t>
      </w:r>
      <w:r w:rsidRPr="000924A2">
        <w:rPr>
          <w:rFonts w:asciiTheme="minorBidi" w:hAnsiTheme="minorBidi" w:cs="B Lotus"/>
          <w:sz w:val="26"/>
          <w:szCs w:val="26"/>
        </w:rPr>
        <w:t>MATLAB )</w:t>
      </w:r>
      <w:r w:rsidRPr="000924A2">
        <w:rPr>
          <w:rFonts w:asciiTheme="minorBidi" w:hAnsiTheme="minorBidi" w:cs="B Lotus"/>
          <w:sz w:val="26"/>
          <w:szCs w:val="26"/>
          <w:rtl/>
        </w:rPr>
        <w:t xml:space="preserve"> </w:t>
      </w:r>
      <w:r w:rsidRPr="000924A2">
        <w:rPr>
          <w:rFonts w:cs="B Lotus"/>
          <w:sz w:val="26"/>
          <w:szCs w:val="26"/>
          <w:rtl/>
        </w:rPr>
        <w:t>شرکت</w:t>
      </w:r>
      <w:r w:rsidRPr="000924A2">
        <w:rPr>
          <w:rFonts w:cs="B Lotus" w:hint="cs"/>
          <w:sz w:val="26"/>
          <w:szCs w:val="26"/>
          <w:rtl/>
          <w:lang w:bidi="fa-IR"/>
        </w:rPr>
        <w:t xml:space="preserve"> </w:t>
      </w:r>
      <w:r w:rsidRPr="000924A2">
        <w:rPr>
          <w:rFonts w:asciiTheme="minorBidi" w:hAnsiTheme="minorBidi" w:cs="B Lotus"/>
          <w:sz w:val="26"/>
          <w:szCs w:val="26"/>
        </w:rPr>
        <w:t>MathWorks</w:t>
      </w:r>
      <w:r w:rsidRPr="000924A2">
        <w:rPr>
          <w:rFonts w:cs="B Lotus"/>
          <w:sz w:val="26"/>
          <w:szCs w:val="26"/>
          <w:rtl/>
        </w:rPr>
        <w:t>،</w:t>
      </w:r>
      <w:r w:rsidR="0066648B" w:rsidRPr="000924A2">
        <w:rPr>
          <w:rFonts w:cs="B Lotus" w:hint="cs"/>
          <w:sz w:val="26"/>
          <w:szCs w:val="26"/>
          <w:rtl/>
        </w:rPr>
        <w:t xml:space="preserve"> </w:t>
      </w:r>
      <w:r w:rsidRPr="000924A2">
        <w:rPr>
          <w:rFonts w:cs="B Lotus"/>
          <w:sz w:val="26"/>
          <w:szCs w:val="26"/>
          <w:rtl/>
        </w:rPr>
        <w:t>آمریکا</w:t>
      </w:r>
      <w:r w:rsidRPr="000924A2">
        <w:rPr>
          <w:rFonts w:asciiTheme="minorBidi" w:hAnsiTheme="minorBidi" w:cs="B Lotus"/>
          <w:sz w:val="26"/>
          <w:szCs w:val="26"/>
        </w:rPr>
        <w:t>(</w:t>
      </w:r>
      <w:r w:rsidRPr="000924A2">
        <w:rPr>
          <w:rFonts w:cs="B Lotus" w:hint="cs"/>
          <w:sz w:val="26"/>
          <w:szCs w:val="26"/>
          <w:rtl/>
        </w:rPr>
        <w:t xml:space="preserve"> </w:t>
      </w:r>
      <w:r w:rsidRPr="000924A2">
        <w:rPr>
          <w:rFonts w:cs="B Lotus"/>
          <w:sz w:val="26"/>
          <w:szCs w:val="26"/>
          <w:rtl/>
        </w:rPr>
        <w:t>انجام و خروجی هر پرتاب به‌صورت خودکار در قالب فایل</w:t>
      </w:r>
      <w:r w:rsidRPr="000924A2">
        <w:rPr>
          <w:rFonts w:cs="B Lotus"/>
          <w:sz w:val="26"/>
          <w:szCs w:val="26"/>
        </w:rPr>
        <w:t xml:space="preserve"> </w:t>
      </w:r>
      <w:r w:rsidRPr="000924A2">
        <w:rPr>
          <w:rFonts w:asciiTheme="minorBidi" w:hAnsiTheme="minorBidi" w:cs="B Lotus"/>
          <w:sz w:val="26"/>
          <w:szCs w:val="26"/>
        </w:rPr>
        <w:t>Excel</w:t>
      </w:r>
      <w:r w:rsidRPr="000924A2">
        <w:rPr>
          <w:rFonts w:cs="B Lotus"/>
          <w:sz w:val="26"/>
          <w:szCs w:val="26"/>
        </w:rPr>
        <w:t xml:space="preserve"> </w:t>
      </w:r>
      <w:r w:rsidRPr="000924A2">
        <w:rPr>
          <w:rFonts w:cs="B Lotus"/>
          <w:sz w:val="26"/>
          <w:szCs w:val="26"/>
          <w:rtl/>
        </w:rPr>
        <w:t>ذخیره شد تا برای تحلیل‌های آماری بعدی</w:t>
      </w:r>
      <w:r w:rsidR="00E3601C" w:rsidRPr="000924A2">
        <w:rPr>
          <w:rFonts w:cs="B Lotus"/>
          <w:rtl/>
        </w:rPr>
        <w:t xml:space="preserve"> </w:t>
      </w:r>
      <w:r w:rsidR="00E3601C" w:rsidRPr="000924A2">
        <w:rPr>
          <w:rFonts w:cs="B Lotus"/>
          <w:sz w:val="26"/>
          <w:szCs w:val="26"/>
          <w:rtl/>
        </w:rPr>
        <w:t>از جمله محاسبه ضریب همبستگی پیرسون</w:t>
      </w:r>
      <w:r w:rsidR="00E3601C" w:rsidRPr="000924A2">
        <w:rPr>
          <w:rFonts w:cs="B Lotus" w:hint="cs"/>
          <w:sz w:val="26"/>
          <w:szCs w:val="26"/>
          <w:rtl/>
        </w:rPr>
        <w:t xml:space="preserve"> </w:t>
      </w:r>
      <w:r w:rsidR="00530AD6" w:rsidRPr="000924A2">
        <w:rPr>
          <w:rFonts w:cs="B Lotus"/>
          <w:sz w:val="26"/>
          <w:szCs w:val="26"/>
          <w:rtl/>
        </w:rPr>
        <w:t>با دقت عملکرد تیراندازان در نرم‌افزار</w:t>
      </w:r>
      <w:r w:rsidR="00530AD6" w:rsidRPr="000924A2">
        <w:rPr>
          <w:rFonts w:cs="B Lotus"/>
          <w:sz w:val="26"/>
          <w:szCs w:val="26"/>
        </w:rPr>
        <w:t xml:space="preserve"> </w:t>
      </w:r>
      <w:r w:rsidR="00530AD6" w:rsidRPr="000924A2">
        <w:rPr>
          <w:rFonts w:asciiTheme="minorBidi" w:hAnsiTheme="minorBidi" w:cs="B Lotus"/>
          <w:sz w:val="26"/>
          <w:szCs w:val="26"/>
        </w:rPr>
        <w:t>SPSS</w:t>
      </w:r>
      <w:r w:rsidRPr="000924A2">
        <w:rPr>
          <w:rFonts w:cs="B Lotus"/>
          <w:sz w:val="26"/>
          <w:szCs w:val="26"/>
          <w:rtl/>
        </w:rPr>
        <w:t xml:space="preserve"> مورد استفاده قرار گیرد</w:t>
      </w:r>
      <w:r w:rsidR="00A8296F" w:rsidRPr="000924A2">
        <w:rPr>
          <w:rFonts w:cs="B Lotus" w:hint="cs"/>
          <w:sz w:val="26"/>
          <w:szCs w:val="26"/>
          <w:rtl/>
        </w:rPr>
        <w:t>.</w:t>
      </w:r>
    </w:p>
    <w:p w14:paraId="655689F1" w14:textId="77777777" w:rsidR="00ED02F5" w:rsidRPr="000924A2" w:rsidRDefault="00ED02F5" w:rsidP="00ED02F5">
      <w:pPr>
        <w:bidi/>
        <w:spacing w:after="0" w:line="240" w:lineRule="auto"/>
        <w:jc w:val="both"/>
        <w:rPr>
          <w:rFonts w:cs="B Lotus"/>
          <w:sz w:val="26"/>
          <w:szCs w:val="26"/>
          <w:rtl/>
        </w:rPr>
      </w:pPr>
    </w:p>
    <w:p w14:paraId="021FECE3" w14:textId="4CFF8493" w:rsidR="001C520D" w:rsidRPr="000924A2" w:rsidRDefault="00D03FBB" w:rsidP="00A8296F">
      <w:pPr>
        <w:bidi/>
        <w:spacing w:after="0" w:line="240" w:lineRule="auto"/>
        <w:jc w:val="both"/>
        <w:rPr>
          <w:rFonts w:cs="B Lotus"/>
          <w:sz w:val="26"/>
          <w:szCs w:val="26"/>
          <w:rtl/>
        </w:rPr>
      </w:pPr>
      <w:r w:rsidRPr="000924A2">
        <w:rPr>
          <w:rFonts w:cs="B Titr" w:hint="cs"/>
          <w:sz w:val="26"/>
          <w:szCs w:val="26"/>
          <w:rtl/>
        </w:rPr>
        <w:t>یافته ها :</w:t>
      </w:r>
      <w:r w:rsidRPr="000924A2">
        <w:rPr>
          <w:rFonts w:ascii="inherit" w:hAnsi="inherit" w:cs="Tahoma"/>
          <w:sz w:val="27"/>
          <w:szCs w:val="27"/>
          <w:bdr w:val="none" w:sz="0" w:space="0" w:color="auto" w:frame="1"/>
          <w:shd w:val="clear" w:color="auto" w:fill="FFFFFF"/>
          <w:rtl/>
        </w:rPr>
        <w:t xml:space="preserve"> </w:t>
      </w:r>
    </w:p>
    <w:p w14:paraId="3E3C28CD" w14:textId="453C99E5" w:rsidR="00470E97" w:rsidRPr="000924A2" w:rsidRDefault="00470E97" w:rsidP="00505D0B">
      <w:pPr>
        <w:bidi/>
        <w:spacing w:after="0" w:line="240" w:lineRule="auto"/>
        <w:jc w:val="both"/>
        <w:rPr>
          <w:rFonts w:ascii="inherit" w:hAnsi="inherit" w:cs="B Lotus"/>
          <w:sz w:val="26"/>
          <w:szCs w:val="26"/>
          <w:bdr w:val="none" w:sz="0" w:space="0" w:color="auto" w:frame="1"/>
          <w:shd w:val="clear" w:color="auto" w:fill="FFFFFF"/>
          <w:rtl/>
        </w:rPr>
      </w:pPr>
      <w:r w:rsidRPr="000924A2">
        <w:rPr>
          <w:rFonts w:ascii="inherit" w:hAnsi="inherit" w:cs="B Lotus"/>
          <w:sz w:val="26"/>
          <w:szCs w:val="26"/>
          <w:bdr w:val="none" w:sz="0" w:space="0" w:color="auto" w:frame="1"/>
          <w:shd w:val="clear" w:color="auto" w:fill="FFFFFF"/>
          <w:rtl/>
        </w:rPr>
        <w:t xml:space="preserve">جامعه مورد بررسی، متشکل از </w:t>
      </w:r>
      <w:r w:rsidRPr="000924A2">
        <w:rPr>
          <w:rFonts w:ascii="inherit" w:hAnsi="inherit" w:cs="B Lotus"/>
          <w:sz w:val="26"/>
          <w:szCs w:val="26"/>
          <w:bdr w:val="none" w:sz="0" w:space="0" w:color="auto" w:frame="1"/>
          <w:shd w:val="clear" w:color="auto" w:fill="FFFFFF"/>
          <w:rtl/>
          <w:lang w:bidi="fa-IR"/>
        </w:rPr>
        <w:t>۱۲</w:t>
      </w:r>
      <w:r w:rsidRPr="000924A2">
        <w:rPr>
          <w:rFonts w:ascii="inherit" w:hAnsi="inherit" w:cs="B Lotus"/>
          <w:sz w:val="26"/>
          <w:szCs w:val="26"/>
          <w:bdr w:val="none" w:sz="0" w:space="0" w:color="auto" w:frame="1"/>
          <w:shd w:val="clear" w:color="auto" w:fill="FFFFFF"/>
        </w:rPr>
        <w:t xml:space="preserve"> </w:t>
      </w:r>
      <w:r w:rsidRPr="000924A2">
        <w:rPr>
          <w:rFonts w:ascii="inherit" w:hAnsi="inherit" w:cs="B Lotus"/>
          <w:sz w:val="26"/>
          <w:szCs w:val="26"/>
          <w:bdr w:val="none" w:sz="0" w:space="0" w:color="auto" w:frame="1"/>
          <w:shd w:val="clear" w:color="auto" w:fill="FFFFFF"/>
          <w:rtl/>
        </w:rPr>
        <w:t xml:space="preserve">کماندار ریکرو </w:t>
      </w:r>
      <w:r w:rsidR="00476209" w:rsidRPr="000924A2">
        <w:rPr>
          <w:rFonts w:ascii="inherit" w:hAnsi="inherit" w:cs="B Lotus" w:hint="cs"/>
          <w:sz w:val="26"/>
          <w:szCs w:val="26"/>
          <w:bdr w:val="none" w:sz="0" w:space="0" w:color="auto" w:frame="1"/>
          <w:shd w:val="clear" w:color="auto" w:fill="FFFFFF"/>
          <w:rtl/>
        </w:rPr>
        <w:t>آماتور</w:t>
      </w:r>
      <w:r w:rsidRPr="000924A2">
        <w:rPr>
          <w:rFonts w:ascii="inherit" w:hAnsi="inherit" w:cs="B Lotus"/>
          <w:sz w:val="26"/>
          <w:szCs w:val="26"/>
          <w:bdr w:val="none" w:sz="0" w:space="0" w:color="auto" w:frame="1"/>
          <w:shd w:val="clear" w:color="auto" w:fill="FFFFFF"/>
          <w:rtl/>
        </w:rPr>
        <w:t xml:space="preserve">، از نظر مشخصه‌های دموگرافیک یک گروه نسبتاً همگن را تشکیل دادند. میانگین </w:t>
      </w:r>
      <w:r w:rsidRPr="000924A2">
        <w:rPr>
          <w:rFonts w:ascii="inherit" w:hAnsi="inherit" w:cs="B Lotus" w:hint="cs"/>
          <w:sz w:val="26"/>
          <w:szCs w:val="26"/>
          <w:bdr w:val="none" w:sz="0" w:space="0" w:color="auto" w:frame="1"/>
          <w:shd w:val="clear" w:color="auto" w:fill="FFFFFF"/>
          <w:rtl/>
        </w:rPr>
        <w:t>سن</w:t>
      </w:r>
      <w:r w:rsidRPr="000924A2">
        <w:rPr>
          <w:rFonts w:ascii="inherit" w:hAnsi="inherit" w:cs="B Lotus"/>
          <w:sz w:val="26"/>
          <w:szCs w:val="26"/>
          <w:bdr w:val="none" w:sz="0" w:space="0" w:color="auto" w:frame="1"/>
          <w:shd w:val="clear" w:color="auto" w:fill="FFFFFF"/>
          <w:rtl/>
        </w:rPr>
        <w:t xml:space="preserve"> </w:t>
      </w:r>
      <w:r w:rsidRPr="000924A2">
        <w:rPr>
          <w:rFonts w:ascii="inherit" w:hAnsi="inherit" w:cs="B Lotus" w:hint="cs"/>
          <w:sz w:val="26"/>
          <w:szCs w:val="26"/>
          <w:bdr w:val="none" w:sz="0" w:space="0" w:color="auto" w:frame="1"/>
          <w:shd w:val="clear" w:color="auto" w:fill="FFFFFF"/>
          <w:rtl/>
        </w:rPr>
        <w:t>آزمودنی‌ها</w:t>
      </w:r>
      <w:r w:rsidRPr="000924A2">
        <w:rPr>
          <w:rFonts w:ascii="inherit" w:hAnsi="inherit" w:cs="B Lotus"/>
          <w:sz w:val="26"/>
          <w:szCs w:val="26"/>
          <w:bdr w:val="none" w:sz="0" w:space="0" w:color="auto" w:frame="1"/>
          <w:shd w:val="clear" w:color="auto" w:fill="FFFFFF"/>
          <w:rtl/>
        </w:rPr>
        <w:t xml:space="preserve"> </w:t>
      </w:r>
      <w:r w:rsidRPr="000924A2">
        <w:rPr>
          <w:rFonts w:ascii="Calibri" w:hAnsi="Calibri" w:cs="B Lotus" w:hint="cs"/>
          <w:sz w:val="26"/>
          <w:szCs w:val="26"/>
          <w:rtl/>
        </w:rPr>
        <w:t>78/6</w:t>
      </w:r>
      <w:r w:rsidRPr="000924A2">
        <w:rPr>
          <w:rFonts w:ascii="Calibri" w:hAnsi="Calibri" w:cs="Calibri" w:hint="cs"/>
          <w:sz w:val="26"/>
          <w:szCs w:val="26"/>
          <w:rtl/>
        </w:rPr>
        <w:t>±</w:t>
      </w:r>
      <w:r w:rsidRPr="000924A2">
        <w:rPr>
          <w:rFonts w:ascii="Calibri" w:hAnsi="Calibri" w:cs="B Lotus" w:hint="cs"/>
          <w:sz w:val="26"/>
          <w:szCs w:val="26"/>
          <w:rtl/>
        </w:rPr>
        <w:t>50/22</w:t>
      </w:r>
      <w:r w:rsidRPr="000924A2">
        <w:rPr>
          <w:rFonts w:ascii="inherit" w:hAnsi="inherit" w:cs="B Lotus" w:hint="cs"/>
          <w:sz w:val="26"/>
          <w:szCs w:val="26"/>
          <w:bdr w:val="none" w:sz="0" w:space="0" w:color="auto" w:frame="1"/>
          <w:shd w:val="clear" w:color="auto" w:fill="FFFFFF"/>
          <w:rtl/>
        </w:rPr>
        <w:t xml:space="preserve"> </w:t>
      </w:r>
      <w:r w:rsidRPr="000924A2">
        <w:rPr>
          <w:rFonts w:ascii="inherit" w:hAnsi="inherit" w:cs="B Lotus"/>
          <w:sz w:val="26"/>
          <w:szCs w:val="26"/>
          <w:bdr w:val="none" w:sz="0" w:space="0" w:color="auto" w:frame="1"/>
          <w:shd w:val="clear" w:color="auto" w:fill="FFFFFF"/>
          <w:rtl/>
        </w:rPr>
        <w:t>سال و سابقه تمرینی آن‌ها</w:t>
      </w:r>
      <w:r w:rsidRPr="000924A2">
        <w:rPr>
          <w:rFonts w:ascii="inherit" w:hAnsi="inherit" w:cs="B Lotus" w:hint="cs"/>
          <w:sz w:val="26"/>
          <w:szCs w:val="26"/>
          <w:bdr w:val="none" w:sz="0" w:space="0" w:color="auto" w:frame="1"/>
          <w:shd w:val="clear" w:color="auto" w:fill="FFFFFF"/>
          <w:rtl/>
        </w:rPr>
        <w:t xml:space="preserve"> </w:t>
      </w:r>
      <w:r w:rsidRPr="000924A2">
        <w:rPr>
          <w:rFonts w:cs="B Lotus" w:hint="cs"/>
          <w:sz w:val="26"/>
          <w:szCs w:val="26"/>
          <w:rtl/>
          <w:lang w:bidi="fa-IR"/>
        </w:rPr>
        <w:t xml:space="preserve">71/5 </w:t>
      </w:r>
      <w:r w:rsidRPr="000924A2">
        <w:rPr>
          <w:rFonts w:ascii="Calibri" w:hAnsi="Calibri" w:cs="Calibri" w:hint="cs"/>
          <w:sz w:val="26"/>
          <w:szCs w:val="26"/>
          <w:rtl/>
          <w:lang w:bidi="fa-IR"/>
        </w:rPr>
        <w:t>±</w:t>
      </w:r>
      <w:r w:rsidRPr="000924A2">
        <w:rPr>
          <w:rFonts w:ascii="Calibri" w:hAnsi="Calibri" w:cs="B Lotus" w:hint="cs"/>
          <w:sz w:val="26"/>
          <w:szCs w:val="26"/>
          <w:rtl/>
          <w:lang w:bidi="fa-IR"/>
        </w:rPr>
        <w:t xml:space="preserve"> 23</w:t>
      </w:r>
      <w:r w:rsidRPr="000924A2">
        <w:rPr>
          <w:rFonts w:ascii="inherit" w:hAnsi="inherit" w:cs="B Lotus" w:hint="cs"/>
          <w:sz w:val="26"/>
          <w:szCs w:val="26"/>
          <w:bdr w:val="none" w:sz="0" w:space="0" w:color="auto" w:frame="1"/>
          <w:shd w:val="clear" w:color="auto" w:fill="FFFFFF"/>
          <w:rtl/>
        </w:rPr>
        <w:t xml:space="preserve"> </w:t>
      </w:r>
      <w:r w:rsidRPr="000924A2">
        <w:rPr>
          <w:rFonts w:ascii="inherit" w:hAnsi="inherit" w:cs="B Lotus"/>
          <w:sz w:val="26"/>
          <w:szCs w:val="26"/>
          <w:bdr w:val="none" w:sz="0" w:space="0" w:color="auto" w:frame="1"/>
          <w:shd w:val="clear" w:color="auto" w:fill="FFFFFF"/>
          <w:rtl/>
        </w:rPr>
        <w:t xml:space="preserve">ماه </w:t>
      </w:r>
      <w:r w:rsidR="00CD0549" w:rsidRPr="000924A2">
        <w:rPr>
          <w:rFonts w:ascii="inherit" w:hAnsi="inherit" w:cs="B Lotus" w:hint="cs"/>
          <w:sz w:val="26"/>
          <w:szCs w:val="26"/>
          <w:bdr w:val="none" w:sz="0" w:space="0" w:color="auto" w:frame="1"/>
          <w:shd w:val="clear" w:color="auto" w:fill="FFFFFF"/>
          <w:rtl/>
        </w:rPr>
        <w:t>بود</w:t>
      </w:r>
      <w:r w:rsidRPr="000924A2">
        <w:rPr>
          <w:rFonts w:ascii="inherit" w:hAnsi="inherit" w:cs="B Lotus"/>
          <w:sz w:val="26"/>
          <w:szCs w:val="26"/>
          <w:bdr w:val="none" w:sz="0" w:space="0" w:color="auto" w:frame="1"/>
          <w:shd w:val="clear" w:color="auto" w:fill="FFFFFF"/>
          <w:rtl/>
        </w:rPr>
        <w:t xml:space="preserve">(جدول </w:t>
      </w:r>
      <w:r w:rsidRPr="000924A2">
        <w:rPr>
          <w:rFonts w:ascii="inherit" w:hAnsi="inherit" w:cs="B Lotus"/>
          <w:sz w:val="26"/>
          <w:szCs w:val="26"/>
          <w:bdr w:val="none" w:sz="0" w:space="0" w:color="auto" w:frame="1"/>
          <w:shd w:val="clear" w:color="auto" w:fill="FFFFFF"/>
          <w:rtl/>
          <w:lang w:bidi="fa-IR"/>
        </w:rPr>
        <w:t>۱)</w:t>
      </w:r>
      <w:r w:rsidR="005756F6" w:rsidRPr="000924A2">
        <w:rPr>
          <w:rFonts w:ascii="inherit" w:hAnsi="inherit" w:cs="B Lotus" w:hint="cs"/>
          <w:sz w:val="26"/>
          <w:szCs w:val="26"/>
          <w:bdr w:val="none" w:sz="0" w:space="0" w:color="auto" w:frame="1"/>
          <w:shd w:val="clear" w:color="auto" w:fill="FFFFFF"/>
          <w:rtl/>
        </w:rPr>
        <w:t>.</w:t>
      </w:r>
    </w:p>
    <w:p w14:paraId="53978514" w14:textId="158946E3" w:rsidR="00470E97" w:rsidRPr="000924A2" w:rsidRDefault="003D1BA1" w:rsidP="00505D0B">
      <w:pPr>
        <w:bidi/>
        <w:spacing w:after="0" w:line="240" w:lineRule="auto"/>
        <w:jc w:val="center"/>
        <w:rPr>
          <w:rFonts w:cs="B Lotus"/>
          <w:sz w:val="26"/>
          <w:szCs w:val="26"/>
        </w:rPr>
      </w:pPr>
      <w:r w:rsidRPr="000924A2">
        <w:rPr>
          <w:rFonts w:cs="B Lotus" w:hint="cs"/>
          <w:rtl/>
        </w:rPr>
        <w:t xml:space="preserve">جدول 1. </w:t>
      </w:r>
      <w:r w:rsidR="00470E97" w:rsidRPr="000924A2">
        <w:rPr>
          <w:rFonts w:cs="B Lotus" w:hint="cs"/>
          <w:rtl/>
        </w:rPr>
        <w:t>اطلاعات دموگرافی آزمودنی ها</w:t>
      </w:r>
    </w:p>
    <w:tbl>
      <w:tblPr>
        <w:tblStyle w:val="TableGrid"/>
        <w:bidiVisual/>
        <w:tblW w:w="0" w:type="auto"/>
        <w:tblLook w:val="04A0" w:firstRow="1" w:lastRow="0" w:firstColumn="1" w:lastColumn="0" w:noHBand="0" w:noVBand="1"/>
      </w:tblPr>
      <w:tblGrid>
        <w:gridCol w:w="2265"/>
        <w:gridCol w:w="1144"/>
        <w:gridCol w:w="1688"/>
        <w:gridCol w:w="1718"/>
        <w:gridCol w:w="1679"/>
      </w:tblGrid>
      <w:tr w:rsidR="00470E97" w:rsidRPr="000B6B16" w14:paraId="2B0DFDB3" w14:textId="77777777" w:rsidTr="00240BB9">
        <w:tc>
          <w:tcPr>
            <w:tcW w:w="2265" w:type="dxa"/>
          </w:tcPr>
          <w:p w14:paraId="76D9308C" w14:textId="77777777" w:rsidR="00470E97" w:rsidRPr="000924A2" w:rsidRDefault="00470E97" w:rsidP="00505D0B">
            <w:pPr>
              <w:bidi/>
              <w:jc w:val="center"/>
              <w:rPr>
                <w:rFonts w:cs="B Lotus"/>
                <w:sz w:val="20"/>
                <w:szCs w:val="20"/>
                <w:rtl/>
              </w:rPr>
            </w:pPr>
            <w:r w:rsidRPr="000924A2">
              <w:rPr>
                <w:rFonts w:cs="B Lotus" w:hint="cs"/>
                <w:sz w:val="20"/>
                <w:szCs w:val="20"/>
                <w:rtl/>
              </w:rPr>
              <w:t>متغییر</w:t>
            </w:r>
          </w:p>
        </w:tc>
        <w:tc>
          <w:tcPr>
            <w:tcW w:w="1144" w:type="dxa"/>
          </w:tcPr>
          <w:p w14:paraId="0528545D" w14:textId="77777777" w:rsidR="00470E97" w:rsidRPr="000924A2" w:rsidRDefault="00470E97" w:rsidP="00505D0B">
            <w:pPr>
              <w:bidi/>
              <w:jc w:val="center"/>
              <w:rPr>
                <w:rFonts w:cs="B Lotus"/>
                <w:sz w:val="20"/>
                <w:szCs w:val="20"/>
                <w:rtl/>
              </w:rPr>
            </w:pPr>
            <w:r w:rsidRPr="000924A2">
              <w:rPr>
                <w:rFonts w:cs="B Lotus" w:hint="cs"/>
                <w:sz w:val="20"/>
                <w:szCs w:val="20"/>
                <w:rtl/>
              </w:rPr>
              <w:t>سن (سال)</w:t>
            </w:r>
          </w:p>
        </w:tc>
        <w:tc>
          <w:tcPr>
            <w:tcW w:w="1688" w:type="dxa"/>
          </w:tcPr>
          <w:p w14:paraId="77391DAB" w14:textId="77777777" w:rsidR="00470E97" w:rsidRPr="000924A2" w:rsidRDefault="00470E97" w:rsidP="00505D0B">
            <w:pPr>
              <w:bidi/>
              <w:jc w:val="center"/>
              <w:rPr>
                <w:rFonts w:cs="B Lotus"/>
                <w:sz w:val="20"/>
                <w:szCs w:val="20"/>
                <w:rtl/>
              </w:rPr>
            </w:pPr>
            <w:r w:rsidRPr="000924A2">
              <w:rPr>
                <w:rFonts w:cs="B Lotus" w:hint="cs"/>
                <w:sz w:val="20"/>
                <w:szCs w:val="20"/>
                <w:rtl/>
              </w:rPr>
              <w:t>قد (متر)</w:t>
            </w:r>
          </w:p>
        </w:tc>
        <w:tc>
          <w:tcPr>
            <w:tcW w:w="1718" w:type="dxa"/>
          </w:tcPr>
          <w:p w14:paraId="65341790" w14:textId="77777777" w:rsidR="00470E97" w:rsidRPr="000924A2" w:rsidRDefault="00470E97" w:rsidP="00505D0B">
            <w:pPr>
              <w:bidi/>
              <w:jc w:val="center"/>
              <w:rPr>
                <w:rFonts w:cs="B Lotus"/>
                <w:sz w:val="20"/>
                <w:szCs w:val="20"/>
                <w:rtl/>
              </w:rPr>
            </w:pPr>
            <w:r w:rsidRPr="000924A2">
              <w:rPr>
                <w:rFonts w:cs="B Lotus" w:hint="cs"/>
                <w:sz w:val="20"/>
                <w:szCs w:val="20"/>
                <w:rtl/>
              </w:rPr>
              <w:t>جرم (کیلوگرم)</w:t>
            </w:r>
          </w:p>
        </w:tc>
        <w:tc>
          <w:tcPr>
            <w:tcW w:w="1679" w:type="dxa"/>
          </w:tcPr>
          <w:p w14:paraId="1A78E5A0" w14:textId="77777777" w:rsidR="00470E97" w:rsidRPr="00E83F7E" w:rsidRDefault="00470E97" w:rsidP="00505D0B">
            <w:pPr>
              <w:bidi/>
              <w:jc w:val="center"/>
              <w:rPr>
                <w:rFonts w:cs="B Lotus"/>
                <w:sz w:val="20"/>
                <w:szCs w:val="20"/>
                <w:rtl/>
              </w:rPr>
            </w:pPr>
            <w:r w:rsidRPr="000924A2">
              <w:rPr>
                <w:rFonts w:cs="B Lotus" w:hint="cs"/>
                <w:sz w:val="20"/>
                <w:szCs w:val="20"/>
                <w:rtl/>
              </w:rPr>
              <w:t>سابقه تمرینی (ماه)</w:t>
            </w:r>
          </w:p>
        </w:tc>
      </w:tr>
      <w:tr w:rsidR="00470E97" w:rsidRPr="000B6B16" w14:paraId="09B06563" w14:textId="77777777" w:rsidTr="00240BB9">
        <w:tc>
          <w:tcPr>
            <w:tcW w:w="2265" w:type="dxa"/>
          </w:tcPr>
          <w:p w14:paraId="52CA75F2" w14:textId="77777777" w:rsidR="00470E97" w:rsidRPr="00E83F7E" w:rsidRDefault="00470E97" w:rsidP="00505D0B">
            <w:pPr>
              <w:bidi/>
              <w:jc w:val="center"/>
              <w:rPr>
                <w:rFonts w:cs="B Lotus"/>
                <w:sz w:val="20"/>
                <w:szCs w:val="20"/>
                <w:rtl/>
              </w:rPr>
            </w:pPr>
            <w:r w:rsidRPr="00E83F7E">
              <w:rPr>
                <w:rFonts w:cs="B Lotus" w:hint="cs"/>
                <w:sz w:val="20"/>
                <w:szCs w:val="20"/>
                <w:rtl/>
              </w:rPr>
              <w:t xml:space="preserve">میانگین </w:t>
            </w:r>
            <w:r w:rsidRPr="00E83F7E">
              <w:rPr>
                <w:rFonts w:ascii="Calibri" w:hAnsi="Calibri" w:cs="Calibri" w:hint="cs"/>
                <w:sz w:val="20"/>
                <w:szCs w:val="20"/>
                <w:rtl/>
              </w:rPr>
              <w:t>±</w:t>
            </w:r>
            <w:r w:rsidRPr="00E83F7E">
              <w:rPr>
                <w:rFonts w:cs="B Lotus" w:hint="cs"/>
                <w:sz w:val="20"/>
                <w:szCs w:val="20"/>
                <w:rtl/>
              </w:rPr>
              <w:t xml:space="preserve"> انحراف استاندارد</w:t>
            </w:r>
          </w:p>
        </w:tc>
        <w:tc>
          <w:tcPr>
            <w:tcW w:w="1144" w:type="dxa"/>
          </w:tcPr>
          <w:p w14:paraId="3C1BAE6A" w14:textId="77777777" w:rsidR="00470E97" w:rsidRPr="00E83F7E" w:rsidRDefault="00470E97" w:rsidP="00505D0B">
            <w:pPr>
              <w:bidi/>
              <w:jc w:val="center"/>
              <w:rPr>
                <w:rFonts w:cs="B Lotus"/>
                <w:sz w:val="20"/>
                <w:szCs w:val="20"/>
                <w:rtl/>
              </w:rPr>
            </w:pPr>
            <w:r w:rsidRPr="00E83F7E">
              <w:rPr>
                <w:rFonts w:ascii="Calibri" w:hAnsi="Calibri" w:cs="B Lotus" w:hint="cs"/>
                <w:sz w:val="20"/>
                <w:szCs w:val="20"/>
                <w:rtl/>
              </w:rPr>
              <w:t xml:space="preserve"> 78/6</w:t>
            </w:r>
            <w:r w:rsidRPr="00E83F7E">
              <w:rPr>
                <w:rFonts w:ascii="Calibri" w:hAnsi="Calibri" w:cs="Calibri" w:hint="cs"/>
                <w:sz w:val="20"/>
                <w:szCs w:val="20"/>
                <w:rtl/>
              </w:rPr>
              <w:t>±</w:t>
            </w:r>
            <w:r w:rsidRPr="00E83F7E">
              <w:rPr>
                <w:rFonts w:ascii="Calibri" w:hAnsi="Calibri" w:cs="B Lotus" w:hint="cs"/>
                <w:sz w:val="20"/>
                <w:szCs w:val="20"/>
                <w:rtl/>
              </w:rPr>
              <w:t>50/22</w:t>
            </w:r>
            <w:r w:rsidRPr="00E83F7E">
              <w:rPr>
                <w:rFonts w:cs="B Lotus" w:hint="cs"/>
                <w:sz w:val="20"/>
                <w:szCs w:val="20"/>
                <w:rtl/>
              </w:rPr>
              <w:t xml:space="preserve"> </w:t>
            </w:r>
          </w:p>
        </w:tc>
        <w:tc>
          <w:tcPr>
            <w:tcW w:w="1688" w:type="dxa"/>
          </w:tcPr>
          <w:p w14:paraId="0CFEE8C2" w14:textId="77777777" w:rsidR="00470E97" w:rsidRPr="00E83F7E" w:rsidRDefault="00470E97" w:rsidP="00505D0B">
            <w:pPr>
              <w:bidi/>
              <w:jc w:val="center"/>
              <w:rPr>
                <w:rFonts w:cs="B Lotus"/>
                <w:sz w:val="20"/>
                <w:szCs w:val="20"/>
                <w:rtl/>
              </w:rPr>
            </w:pPr>
            <w:r w:rsidRPr="00E83F7E">
              <w:rPr>
                <w:rFonts w:cs="B Lotus" w:hint="cs"/>
                <w:sz w:val="20"/>
                <w:szCs w:val="20"/>
                <w:rtl/>
              </w:rPr>
              <w:t>10/0</w:t>
            </w:r>
            <w:r w:rsidRPr="00E83F7E">
              <w:rPr>
                <w:rFonts w:ascii="Calibri" w:hAnsi="Calibri" w:cs="Calibri" w:hint="cs"/>
                <w:sz w:val="20"/>
                <w:szCs w:val="20"/>
                <w:rtl/>
              </w:rPr>
              <w:t>±</w:t>
            </w:r>
            <w:r w:rsidRPr="00E83F7E">
              <w:rPr>
                <w:rFonts w:cs="B Lotus" w:hint="cs"/>
                <w:sz w:val="20"/>
                <w:szCs w:val="20"/>
                <w:rtl/>
              </w:rPr>
              <w:t xml:space="preserve"> 70/1</w:t>
            </w:r>
          </w:p>
        </w:tc>
        <w:tc>
          <w:tcPr>
            <w:tcW w:w="1718" w:type="dxa"/>
          </w:tcPr>
          <w:p w14:paraId="2A34228F" w14:textId="77777777" w:rsidR="00470E97" w:rsidRPr="00E83F7E" w:rsidRDefault="00470E97" w:rsidP="00505D0B">
            <w:pPr>
              <w:bidi/>
              <w:jc w:val="center"/>
              <w:rPr>
                <w:rFonts w:cs="B Lotus"/>
                <w:sz w:val="20"/>
                <w:szCs w:val="20"/>
                <w:rtl/>
              </w:rPr>
            </w:pPr>
            <w:r w:rsidRPr="00E83F7E">
              <w:rPr>
                <w:rFonts w:cs="B Lotus" w:hint="cs"/>
                <w:sz w:val="20"/>
                <w:szCs w:val="20"/>
                <w:rtl/>
              </w:rPr>
              <w:t>33/28</w:t>
            </w:r>
            <w:r w:rsidRPr="00E83F7E">
              <w:rPr>
                <w:rFonts w:ascii="Calibri" w:hAnsi="Calibri" w:cs="Calibri" w:hint="cs"/>
                <w:sz w:val="20"/>
                <w:szCs w:val="20"/>
                <w:rtl/>
              </w:rPr>
              <w:t>±</w:t>
            </w:r>
            <w:r w:rsidRPr="00E83F7E">
              <w:rPr>
                <w:rFonts w:cs="B Lotus" w:hint="cs"/>
                <w:sz w:val="20"/>
                <w:szCs w:val="20"/>
                <w:rtl/>
              </w:rPr>
              <w:t xml:space="preserve"> 36/72</w:t>
            </w:r>
          </w:p>
        </w:tc>
        <w:tc>
          <w:tcPr>
            <w:tcW w:w="1679" w:type="dxa"/>
          </w:tcPr>
          <w:p w14:paraId="2D1E97C0" w14:textId="77777777" w:rsidR="00470E97" w:rsidRPr="00E83F7E" w:rsidRDefault="00470E97" w:rsidP="00505D0B">
            <w:pPr>
              <w:bidi/>
              <w:jc w:val="center"/>
              <w:rPr>
                <w:rFonts w:cs="B Lotus"/>
                <w:sz w:val="20"/>
                <w:szCs w:val="20"/>
                <w:rtl/>
                <w:lang w:bidi="fa-IR"/>
              </w:rPr>
            </w:pPr>
            <w:r w:rsidRPr="00E83F7E">
              <w:rPr>
                <w:rFonts w:cs="B Lotus" w:hint="cs"/>
                <w:sz w:val="20"/>
                <w:szCs w:val="20"/>
                <w:rtl/>
                <w:lang w:bidi="fa-IR"/>
              </w:rPr>
              <w:t xml:space="preserve">71/5 </w:t>
            </w:r>
            <w:r w:rsidRPr="00E83F7E">
              <w:rPr>
                <w:rFonts w:ascii="Calibri" w:hAnsi="Calibri" w:cs="Calibri" w:hint="cs"/>
                <w:sz w:val="20"/>
                <w:szCs w:val="20"/>
                <w:rtl/>
                <w:lang w:bidi="fa-IR"/>
              </w:rPr>
              <w:t>±</w:t>
            </w:r>
            <w:r w:rsidRPr="00E83F7E">
              <w:rPr>
                <w:rFonts w:ascii="Calibri" w:hAnsi="Calibri" w:cs="B Lotus" w:hint="cs"/>
                <w:sz w:val="20"/>
                <w:szCs w:val="20"/>
                <w:rtl/>
                <w:lang w:bidi="fa-IR"/>
              </w:rPr>
              <w:t xml:space="preserve"> 23</w:t>
            </w:r>
          </w:p>
        </w:tc>
      </w:tr>
    </w:tbl>
    <w:p w14:paraId="0E3576AF" w14:textId="77777777" w:rsidR="001C0ED0" w:rsidRPr="001C0ED0" w:rsidRDefault="001C0ED0" w:rsidP="00505D0B">
      <w:pPr>
        <w:bidi/>
        <w:spacing w:after="0" w:line="240" w:lineRule="auto"/>
        <w:jc w:val="both"/>
        <w:rPr>
          <w:rFonts w:ascii="inherit" w:hAnsi="inherit" w:cs="Tahoma"/>
          <w:b/>
          <w:bCs/>
          <w:sz w:val="27"/>
          <w:szCs w:val="27"/>
          <w:bdr w:val="none" w:sz="0" w:space="0" w:color="auto" w:frame="1"/>
          <w:shd w:val="clear" w:color="auto" w:fill="FFFFFF"/>
          <w:rtl/>
        </w:rPr>
      </w:pPr>
    </w:p>
    <w:p w14:paraId="6B97CAF3" w14:textId="17C71258" w:rsidR="001C0ED0" w:rsidRPr="00490079" w:rsidRDefault="00EF3D84" w:rsidP="00505D0B">
      <w:pPr>
        <w:bidi/>
        <w:spacing w:after="0" w:line="240" w:lineRule="auto"/>
        <w:jc w:val="both"/>
        <w:rPr>
          <w:rFonts w:ascii="inherit" w:hAnsi="inherit" w:cs="B Lotus"/>
          <w:sz w:val="26"/>
          <w:szCs w:val="26"/>
          <w:bdr w:val="none" w:sz="0" w:space="0" w:color="auto" w:frame="1"/>
          <w:shd w:val="clear" w:color="auto" w:fill="FFFFFF"/>
          <w:rtl/>
        </w:rPr>
      </w:pPr>
      <w:r w:rsidRPr="00490079">
        <w:rPr>
          <w:rFonts w:ascii="inherit" w:hAnsi="inherit" w:cs="B Lotus" w:hint="cs"/>
          <w:sz w:val="26"/>
          <w:szCs w:val="26"/>
          <w:bdr w:val="none" w:sz="0" w:space="0" w:color="auto" w:frame="1"/>
          <w:shd w:val="clear" w:color="auto" w:fill="FFFFFF"/>
          <w:rtl/>
        </w:rPr>
        <w:t>یافته های همبستگی شاخص های فرکانس و دامنه لرزش در مفاصل دست راست ( دست زه ) و دست چپ ( دست کمان) در حین تیراندازی بر دقت نشان داد که :</w:t>
      </w:r>
    </w:p>
    <w:p w14:paraId="69B76224" w14:textId="6A183C1D" w:rsidR="00D00CC0" w:rsidRPr="00490079" w:rsidRDefault="00D00CC0" w:rsidP="00505D0B">
      <w:pPr>
        <w:bidi/>
        <w:spacing w:after="0" w:line="240" w:lineRule="auto"/>
        <w:jc w:val="both"/>
        <w:rPr>
          <w:rFonts w:ascii="inherit" w:hAnsi="inherit" w:cs="B Lotus"/>
          <w:sz w:val="26"/>
          <w:szCs w:val="26"/>
          <w:bdr w:val="none" w:sz="0" w:space="0" w:color="auto" w:frame="1"/>
          <w:shd w:val="clear" w:color="auto" w:fill="FFFFFF"/>
          <w:rtl/>
        </w:rPr>
      </w:pPr>
      <w:r w:rsidRPr="00490079">
        <w:rPr>
          <w:rFonts w:ascii="inherit" w:hAnsi="inherit" w:cs="B Lotus"/>
          <w:sz w:val="26"/>
          <w:szCs w:val="26"/>
          <w:bdr w:val="none" w:sz="0" w:space="0" w:color="auto" w:frame="1"/>
          <w:shd w:val="clear" w:color="auto" w:fill="FFFFFF"/>
          <w:rtl/>
        </w:rPr>
        <w:t xml:space="preserve">در تمامی مفاصل مورد مطالعه (آرنج و مچ، راست و چپ)، یک همبستگی مثبت و معنادار بین افزایش دقت تیراندازی و شاخص‌های فرکانسی لرزش مشاهده شد </w:t>
      </w:r>
      <w:r w:rsidR="00EF3D84" w:rsidRPr="00490079">
        <w:rPr>
          <w:rFonts w:asciiTheme="minorBidi" w:hAnsiTheme="minorBidi" w:cs="B Lotus"/>
          <w:sz w:val="26"/>
          <w:szCs w:val="26"/>
          <w:bdr w:val="none" w:sz="0" w:space="0" w:color="auto" w:frame="1"/>
          <w:shd w:val="clear" w:color="auto" w:fill="FFFFFF"/>
          <w:rtl/>
        </w:rPr>
        <w:t>(</w:t>
      </w:r>
      <w:r w:rsidRPr="00490079">
        <w:rPr>
          <w:rFonts w:asciiTheme="minorBidi" w:hAnsiTheme="minorBidi" w:cs="B Lotus"/>
          <w:sz w:val="26"/>
          <w:szCs w:val="26"/>
          <w:bdr w:val="none" w:sz="0" w:space="0" w:color="auto" w:frame="1"/>
          <w:shd w:val="clear" w:color="auto" w:fill="FFFFFF"/>
        </w:rPr>
        <w:t xml:space="preserve"> </w:t>
      </w:r>
      <w:proofErr w:type="spellStart"/>
      <w:r w:rsidR="00EF3D84" w:rsidRPr="00490079">
        <w:rPr>
          <w:rFonts w:asciiTheme="minorBidi" w:hAnsiTheme="minorBidi" w:cs="B Lotus"/>
          <w:sz w:val="26"/>
          <w:szCs w:val="26"/>
          <w:bdr w:val="none" w:sz="0" w:space="0" w:color="auto" w:frame="1"/>
          <w:shd w:val="clear" w:color="auto" w:fill="FFFFFF"/>
        </w:rPr>
        <w:t>PeakFreq</w:t>
      </w:r>
      <w:proofErr w:type="spellEnd"/>
      <w:r w:rsidR="00EF3D84" w:rsidRPr="00490079">
        <w:rPr>
          <w:rFonts w:asciiTheme="minorBidi" w:hAnsiTheme="minorBidi" w:cs="B Lotus"/>
          <w:sz w:val="26"/>
          <w:szCs w:val="26"/>
          <w:bdr w:val="none" w:sz="0" w:space="0" w:color="auto" w:frame="1"/>
          <w:shd w:val="clear" w:color="auto" w:fill="FFFFFF"/>
        </w:rPr>
        <w:t xml:space="preserve">, </w:t>
      </w:r>
      <w:proofErr w:type="spellStart"/>
      <w:r w:rsidR="00EF3D84" w:rsidRPr="00490079">
        <w:rPr>
          <w:rFonts w:asciiTheme="minorBidi" w:hAnsiTheme="minorBidi" w:cs="B Lotus"/>
          <w:sz w:val="26"/>
          <w:szCs w:val="26"/>
          <w:bdr w:val="none" w:sz="0" w:space="0" w:color="auto" w:frame="1"/>
          <w:shd w:val="clear" w:color="auto" w:fill="FFFFFF"/>
        </w:rPr>
        <w:t>MedianPF</w:t>
      </w:r>
      <w:proofErr w:type="spellEnd"/>
      <w:r w:rsidR="00EF3D84" w:rsidRPr="00490079">
        <w:rPr>
          <w:rFonts w:asciiTheme="minorBidi" w:hAnsiTheme="minorBidi" w:cs="B Lotus"/>
          <w:sz w:val="26"/>
          <w:szCs w:val="26"/>
          <w:bdr w:val="none" w:sz="0" w:space="0" w:color="auto" w:frame="1"/>
          <w:shd w:val="clear" w:color="auto" w:fill="FFFFFF"/>
        </w:rPr>
        <w:t xml:space="preserve">, </w:t>
      </w:r>
      <w:proofErr w:type="spellStart"/>
      <w:r w:rsidR="00EF3D84" w:rsidRPr="00490079">
        <w:rPr>
          <w:rFonts w:asciiTheme="minorBidi" w:hAnsiTheme="minorBidi" w:cs="B Lotus"/>
          <w:sz w:val="26"/>
          <w:szCs w:val="26"/>
          <w:bdr w:val="none" w:sz="0" w:space="0" w:color="auto" w:frame="1"/>
          <w:shd w:val="clear" w:color="auto" w:fill="FFFFFF"/>
        </w:rPr>
        <w:t>MeanPF</w:t>
      </w:r>
      <w:proofErr w:type="spellEnd"/>
      <w:r w:rsidRPr="00490079">
        <w:rPr>
          <w:rFonts w:asciiTheme="minorBidi" w:hAnsiTheme="minorBidi" w:cs="B Lotus" w:hint="cs"/>
          <w:sz w:val="26"/>
          <w:szCs w:val="26"/>
          <w:bdr w:val="none" w:sz="0" w:space="0" w:color="auto" w:frame="1"/>
          <w:shd w:val="clear" w:color="auto" w:fill="FFFFFF"/>
          <w:rtl/>
        </w:rPr>
        <w:t>با 026/0</w:t>
      </w:r>
      <w:r w:rsidRPr="00490079">
        <w:rPr>
          <w:rFonts w:ascii="Cambria Math" w:hAnsi="Cambria Math" w:cs="Cambria Math" w:hint="cs"/>
          <w:sz w:val="26"/>
          <w:szCs w:val="26"/>
          <w:bdr w:val="none" w:sz="0" w:space="0" w:color="auto" w:frame="1"/>
          <w:shd w:val="clear" w:color="auto" w:fill="FFFFFF"/>
          <w:rtl/>
        </w:rPr>
        <w:t>≥</w:t>
      </w:r>
      <w:r w:rsidRPr="00490079">
        <w:rPr>
          <w:rFonts w:asciiTheme="minorBidi" w:hAnsiTheme="minorBidi" w:cs="B Lotus"/>
          <w:sz w:val="26"/>
          <w:szCs w:val="26"/>
          <w:bdr w:val="none" w:sz="0" w:space="0" w:color="auto" w:frame="1"/>
          <w:shd w:val="clear" w:color="auto" w:fill="FFFFFF"/>
        </w:rPr>
        <w:t xml:space="preserve"> P </w:t>
      </w:r>
      <w:r w:rsidRPr="00490079">
        <w:rPr>
          <w:rFonts w:asciiTheme="minorBidi" w:hAnsiTheme="minorBidi" w:cs="B Lotus" w:hint="cs"/>
          <w:sz w:val="26"/>
          <w:szCs w:val="26"/>
          <w:bdr w:val="none" w:sz="0" w:space="0" w:color="auto" w:frame="1"/>
          <w:shd w:val="clear" w:color="auto" w:fill="FFFFFF"/>
          <w:rtl/>
        </w:rPr>
        <w:t xml:space="preserve">و </w:t>
      </w:r>
      <w:r w:rsidRPr="00490079">
        <w:rPr>
          <w:rFonts w:asciiTheme="minorBidi" w:hAnsiTheme="minorBidi" w:cs="B Lotus"/>
          <w:sz w:val="26"/>
          <w:szCs w:val="26"/>
          <w:bdr w:val="none" w:sz="0" w:space="0" w:color="auto" w:frame="1"/>
          <w:shd w:val="clear" w:color="auto" w:fill="FFFFFF"/>
        </w:rPr>
        <w:t>R</w:t>
      </w:r>
      <w:r w:rsidRPr="00490079">
        <w:rPr>
          <w:rFonts w:asciiTheme="minorBidi" w:hAnsiTheme="minorBidi" w:cs="B Lotus" w:hint="cs"/>
          <w:sz w:val="26"/>
          <w:szCs w:val="26"/>
          <w:bdr w:val="none" w:sz="0" w:space="0" w:color="auto" w:frame="1"/>
          <w:shd w:val="clear" w:color="auto" w:fill="FFFFFF"/>
          <w:rtl/>
        </w:rPr>
        <w:t xml:space="preserve"> تا 266/0</w:t>
      </w:r>
      <w:r w:rsidR="00EF3D84" w:rsidRPr="00490079">
        <w:rPr>
          <w:rFonts w:asciiTheme="minorBidi" w:hAnsiTheme="minorBidi" w:cs="B Lotus"/>
          <w:sz w:val="26"/>
          <w:szCs w:val="26"/>
          <w:bdr w:val="none" w:sz="0" w:space="0" w:color="auto" w:frame="1"/>
          <w:shd w:val="clear" w:color="auto" w:fill="FFFFFF"/>
          <w:rtl/>
        </w:rPr>
        <w:t>)</w:t>
      </w:r>
      <w:r w:rsidR="00527681" w:rsidRPr="00490079">
        <w:rPr>
          <w:rFonts w:ascii="inherit" w:hAnsi="inherit" w:cs="B Lotus" w:hint="cs"/>
          <w:sz w:val="26"/>
          <w:szCs w:val="26"/>
          <w:bdr w:val="none" w:sz="0" w:space="0" w:color="auto" w:frame="1"/>
          <w:shd w:val="clear" w:color="auto" w:fill="FFFFFF"/>
          <w:rtl/>
        </w:rPr>
        <w:t>. به این معنا که هرچه فرکانس لرزش افزایش یافته دقت  هم  افزایش پیدا کرده است.</w:t>
      </w:r>
    </w:p>
    <w:p w14:paraId="72612F6A" w14:textId="492CDEC7" w:rsidR="00D00CC0" w:rsidRPr="00490079" w:rsidRDefault="00D00CC0" w:rsidP="00505D0B">
      <w:pPr>
        <w:bidi/>
        <w:spacing w:after="0" w:line="240" w:lineRule="auto"/>
        <w:jc w:val="both"/>
        <w:rPr>
          <w:rFonts w:ascii="inherit" w:hAnsi="inherit" w:cs="B Lotus"/>
          <w:sz w:val="26"/>
          <w:szCs w:val="26"/>
          <w:bdr w:val="none" w:sz="0" w:space="0" w:color="auto" w:frame="1"/>
          <w:shd w:val="clear" w:color="auto" w:fill="FFFFFF"/>
          <w:rtl/>
        </w:rPr>
      </w:pPr>
      <w:r w:rsidRPr="00490079">
        <w:rPr>
          <w:rFonts w:ascii="inherit" w:hAnsi="inherit" w:cs="B Lotus"/>
          <w:sz w:val="26"/>
          <w:szCs w:val="26"/>
          <w:bdr w:val="none" w:sz="0" w:space="0" w:color="auto" w:frame="1"/>
          <w:shd w:val="clear" w:color="auto" w:fill="FFFFFF"/>
          <w:rtl/>
        </w:rPr>
        <w:lastRenderedPageBreak/>
        <w:t>در مقابل شاخص‌های فرکانسی، تأثیر شاخص‌های دامنه‌ای لرزش</w:t>
      </w:r>
      <w:r w:rsidRPr="000430E2">
        <w:rPr>
          <w:rFonts w:ascii="Arial" w:hAnsi="Arial" w:cs="Arial"/>
          <w:sz w:val="26"/>
          <w:szCs w:val="26"/>
          <w:bdr w:val="none" w:sz="0" w:space="0" w:color="auto" w:frame="1"/>
          <w:shd w:val="clear" w:color="auto" w:fill="FFFFFF"/>
          <w:rtl/>
        </w:rPr>
        <w:t>(</w:t>
      </w:r>
      <w:r w:rsidRPr="00490079">
        <w:rPr>
          <w:rFonts w:asciiTheme="minorBidi" w:hAnsiTheme="minorBidi" w:cs="B Lotus"/>
          <w:sz w:val="26"/>
          <w:szCs w:val="26"/>
          <w:bdr w:val="none" w:sz="0" w:space="0" w:color="auto" w:frame="1"/>
          <w:shd w:val="clear" w:color="auto" w:fill="FFFFFF"/>
        </w:rPr>
        <w:t>RMS</w:t>
      </w:r>
      <w:r w:rsidRPr="00490079">
        <w:rPr>
          <w:rFonts w:asciiTheme="minorBidi" w:hAnsiTheme="minorBidi" w:cs="B Lotus" w:hint="cs"/>
          <w:sz w:val="26"/>
          <w:szCs w:val="26"/>
          <w:bdr w:val="none" w:sz="0" w:space="0" w:color="auto" w:frame="1"/>
          <w:shd w:val="clear" w:color="auto" w:fill="FFFFFF"/>
          <w:rtl/>
          <w:lang w:bidi="fa-IR"/>
        </w:rPr>
        <w:t xml:space="preserve"> </w:t>
      </w:r>
      <w:r w:rsidRPr="00490079">
        <w:rPr>
          <w:rFonts w:ascii="inherit" w:hAnsi="inherit" w:cs="B Lotus"/>
          <w:sz w:val="26"/>
          <w:szCs w:val="26"/>
          <w:bdr w:val="none" w:sz="0" w:space="0" w:color="auto" w:frame="1"/>
          <w:shd w:val="clear" w:color="auto" w:fill="FFFFFF"/>
          <w:rtl/>
        </w:rPr>
        <w:t xml:space="preserve">و </w:t>
      </w:r>
      <w:r w:rsidRPr="00490079">
        <w:rPr>
          <w:rFonts w:asciiTheme="minorBidi" w:hAnsiTheme="minorBidi" w:cs="B Lotus"/>
          <w:sz w:val="26"/>
          <w:szCs w:val="26"/>
          <w:bdr w:val="none" w:sz="0" w:space="0" w:color="auto" w:frame="1"/>
          <w:shd w:val="clear" w:color="auto" w:fill="FFFFFF"/>
        </w:rPr>
        <w:t>PercentAroundPeak</w:t>
      </w:r>
      <w:r w:rsidRPr="000430E2">
        <w:rPr>
          <w:rFonts w:ascii="Arial" w:hAnsi="Arial" w:cs="Arial"/>
          <w:sz w:val="26"/>
          <w:szCs w:val="26"/>
          <w:bdr w:val="none" w:sz="0" w:space="0" w:color="auto" w:frame="1"/>
          <w:shd w:val="clear" w:color="auto" w:fill="FFFFFF"/>
          <w:rtl/>
        </w:rPr>
        <w:t>)</w:t>
      </w:r>
      <w:r w:rsidRPr="00490079">
        <w:rPr>
          <w:rFonts w:asciiTheme="minorBidi" w:hAnsiTheme="minorBidi" w:cs="B Lotus"/>
          <w:sz w:val="26"/>
          <w:szCs w:val="26"/>
          <w:bdr w:val="none" w:sz="0" w:space="0" w:color="auto" w:frame="1"/>
          <w:shd w:val="clear" w:color="auto" w:fill="FFFFFF"/>
          <w:rtl/>
        </w:rPr>
        <w:t xml:space="preserve"> </w:t>
      </w:r>
      <w:r w:rsidRPr="00490079">
        <w:rPr>
          <w:rFonts w:ascii="inherit" w:hAnsi="inherit" w:cs="B Lotus"/>
          <w:sz w:val="26"/>
          <w:szCs w:val="26"/>
          <w:bdr w:val="none" w:sz="0" w:space="0" w:color="auto" w:frame="1"/>
          <w:shd w:val="clear" w:color="auto" w:fill="FFFFFF"/>
          <w:rtl/>
        </w:rPr>
        <w:t>به شکل قابل توجهی بین مفاصل دست راست و دست چپ  متفاوت بود</w:t>
      </w:r>
      <w:r w:rsidRPr="00490079">
        <w:rPr>
          <w:rFonts w:ascii="inherit" w:hAnsi="inherit" w:cs="B Lotus"/>
          <w:sz w:val="26"/>
          <w:szCs w:val="26"/>
          <w:bdr w:val="none" w:sz="0" w:space="0" w:color="auto" w:frame="1"/>
          <w:shd w:val="clear" w:color="auto" w:fill="FFFFFF"/>
        </w:rPr>
        <w:t>.</w:t>
      </w:r>
    </w:p>
    <w:p w14:paraId="6A02E863" w14:textId="12BBB17B" w:rsidR="00D00CC0" w:rsidRPr="000924A2" w:rsidRDefault="00D00CC0" w:rsidP="00A223C9">
      <w:pPr>
        <w:bidi/>
        <w:spacing w:after="0" w:line="240" w:lineRule="auto"/>
        <w:jc w:val="both"/>
        <w:rPr>
          <w:rFonts w:ascii="Cambria Math" w:hAnsi="Cambria Math" w:cs="B Lotus"/>
          <w:sz w:val="26"/>
          <w:szCs w:val="26"/>
          <w:bdr w:val="none" w:sz="0" w:space="0" w:color="auto" w:frame="1"/>
          <w:shd w:val="clear" w:color="auto" w:fill="FFFFFF"/>
        </w:rPr>
      </w:pPr>
      <w:r w:rsidRPr="00D00CC0">
        <w:rPr>
          <w:rFonts w:asciiTheme="minorBidi" w:hAnsiTheme="minorBidi" w:cs="B Lotus"/>
          <w:sz w:val="26"/>
          <w:szCs w:val="26"/>
          <w:bdr w:val="none" w:sz="0" w:space="0" w:color="auto" w:frame="1"/>
          <w:shd w:val="clear" w:color="auto" w:fill="FFFFFF"/>
          <w:rtl/>
        </w:rPr>
        <w:t xml:space="preserve">در مفاصل آرنج و مچ دست راست </w:t>
      </w:r>
      <w:r w:rsidR="00527681" w:rsidRPr="00490079">
        <w:rPr>
          <w:rFonts w:asciiTheme="minorBidi" w:hAnsiTheme="minorBidi" w:cs="B Lotus" w:hint="cs"/>
          <w:sz w:val="26"/>
          <w:szCs w:val="26"/>
          <w:bdr w:val="none" w:sz="0" w:space="0" w:color="auto" w:frame="1"/>
          <w:shd w:val="clear" w:color="auto" w:fill="FFFFFF"/>
          <w:rtl/>
        </w:rPr>
        <w:t xml:space="preserve">، </w:t>
      </w:r>
      <w:r w:rsidRPr="00D00CC0">
        <w:rPr>
          <w:rFonts w:asciiTheme="minorBidi" w:hAnsiTheme="minorBidi" w:cs="B Lotus"/>
          <w:sz w:val="26"/>
          <w:szCs w:val="26"/>
          <w:bdr w:val="none" w:sz="0" w:space="0" w:color="auto" w:frame="1"/>
          <w:shd w:val="clear" w:color="auto" w:fill="FFFFFF"/>
          <w:rtl/>
        </w:rPr>
        <w:t>پارامتر</w:t>
      </w:r>
      <w:r w:rsidRPr="00D00CC0">
        <w:rPr>
          <w:rFonts w:asciiTheme="minorBidi" w:hAnsiTheme="minorBidi" w:cs="B Lotus"/>
          <w:sz w:val="26"/>
          <w:szCs w:val="26"/>
          <w:bdr w:val="none" w:sz="0" w:space="0" w:color="auto" w:frame="1"/>
          <w:shd w:val="clear" w:color="auto" w:fill="FFFFFF"/>
        </w:rPr>
        <w:t xml:space="preserve">RMS </w:t>
      </w:r>
      <w:r w:rsidR="00527681" w:rsidRPr="00490079">
        <w:rPr>
          <w:rFonts w:asciiTheme="minorBidi" w:hAnsiTheme="minorBidi" w:cs="B Lotus" w:hint="cs"/>
          <w:sz w:val="26"/>
          <w:szCs w:val="26"/>
          <w:bdr w:val="none" w:sz="0" w:space="0" w:color="auto" w:frame="1"/>
          <w:shd w:val="clear" w:color="auto" w:fill="FFFFFF"/>
          <w:rtl/>
        </w:rPr>
        <w:t xml:space="preserve"> </w:t>
      </w:r>
      <w:r w:rsidRPr="00D00CC0">
        <w:rPr>
          <w:rFonts w:asciiTheme="minorBidi" w:hAnsiTheme="minorBidi" w:cs="B Lotus"/>
          <w:sz w:val="26"/>
          <w:szCs w:val="26"/>
          <w:bdr w:val="none" w:sz="0" w:space="0" w:color="auto" w:frame="1"/>
          <w:shd w:val="clear" w:color="auto" w:fill="FFFFFF"/>
          <w:rtl/>
        </w:rPr>
        <w:t>با دقت تیراندازی، رابطه منفی و معناداری نشان دا</w:t>
      </w:r>
      <w:r w:rsidR="004C6263" w:rsidRPr="00490079">
        <w:rPr>
          <w:rFonts w:asciiTheme="minorBidi" w:hAnsiTheme="minorBidi" w:cs="B Lotus" w:hint="cs"/>
          <w:sz w:val="26"/>
          <w:szCs w:val="26"/>
          <w:bdr w:val="none" w:sz="0" w:space="0" w:color="auto" w:frame="1"/>
          <w:shd w:val="clear" w:color="auto" w:fill="FFFFFF"/>
          <w:rtl/>
          <w:lang w:bidi="fa-IR"/>
        </w:rPr>
        <w:t>د</w:t>
      </w:r>
      <w:r w:rsidR="004C6263" w:rsidRPr="00490079">
        <w:rPr>
          <w:rFonts w:asciiTheme="minorBidi" w:hAnsiTheme="minorBidi" w:cs="B Lotus"/>
          <w:sz w:val="26"/>
          <w:szCs w:val="26"/>
          <w:bdr w:val="none" w:sz="0" w:space="0" w:color="auto" w:frame="1"/>
          <w:shd w:val="clear" w:color="auto" w:fill="FFFFFF"/>
          <w:lang w:bidi="fa-IR"/>
        </w:rPr>
        <w:t xml:space="preserve"> </w:t>
      </w:r>
      <w:r w:rsidR="004C6263" w:rsidRPr="00490079">
        <w:rPr>
          <w:rFonts w:asciiTheme="minorBidi" w:hAnsiTheme="minorBidi" w:cs="B Lotus" w:hint="cs"/>
          <w:sz w:val="26"/>
          <w:szCs w:val="26"/>
          <w:bdr w:val="none" w:sz="0" w:space="0" w:color="auto" w:frame="1"/>
          <w:shd w:val="clear" w:color="auto" w:fill="FFFFFF"/>
          <w:rtl/>
          <w:lang w:bidi="fa-IR"/>
        </w:rPr>
        <w:t>(</w:t>
      </w:r>
      <w:r w:rsidR="004C6263" w:rsidRPr="00490079">
        <w:rPr>
          <w:rFonts w:asciiTheme="minorBidi" w:hAnsiTheme="minorBidi" w:cs="B Lotus" w:hint="cs"/>
          <w:sz w:val="26"/>
          <w:szCs w:val="26"/>
          <w:bdr w:val="none" w:sz="0" w:space="0" w:color="auto" w:frame="1"/>
          <w:shd w:val="clear" w:color="auto" w:fill="FFFFFF"/>
          <w:rtl/>
        </w:rPr>
        <w:t>026/0</w:t>
      </w:r>
      <w:r w:rsidR="004C6263" w:rsidRPr="00490079">
        <w:rPr>
          <w:rFonts w:ascii="Cambria Math" w:hAnsi="Cambria Math" w:cs="Cambria Math" w:hint="cs"/>
          <w:sz w:val="26"/>
          <w:szCs w:val="26"/>
          <w:bdr w:val="none" w:sz="0" w:space="0" w:color="auto" w:frame="1"/>
          <w:shd w:val="clear" w:color="auto" w:fill="FFFFFF"/>
          <w:rtl/>
        </w:rPr>
        <w:t>≥</w:t>
      </w:r>
      <w:r w:rsidR="004C6263" w:rsidRPr="00490079">
        <w:rPr>
          <w:rFonts w:asciiTheme="minorBidi" w:hAnsiTheme="minorBidi" w:cs="B Lotus"/>
          <w:sz w:val="26"/>
          <w:szCs w:val="26"/>
          <w:bdr w:val="none" w:sz="0" w:space="0" w:color="auto" w:frame="1"/>
          <w:shd w:val="clear" w:color="auto" w:fill="FFFFFF"/>
        </w:rPr>
        <w:t xml:space="preserve"> </w:t>
      </w:r>
      <w:r w:rsidR="004C6263" w:rsidRPr="000924A2">
        <w:rPr>
          <w:rFonts w:asciiTheme="minorBidi" w:hAnsiTheme="minorBidi" w:cs="B Lotus"/>
          <w:sz w:val="26"/>
          <w:szCs w:val="26"/>
          <w:bdr w:val="none" w:sz="0" w:space="0" w:color="auto" w:frame="1"/>
          <w:shd w:val="clear" w:color="auto" w:fill="FFFFFF"/>
        </w:rPr>
        <w:t>P</w:t>
      </w:r>
      <w:r w:rsidR="004C6263" w:rsidRPr="000924A2">
        <w:rPr>
          <w:rFonts w:asciiTheme="minorBidi" w:hAnsiTheme="minorBidi" w:cs="B Lotus" w:hint="cs"/>
          <w:sz w:val="26"/>
          <w:szCs w:val="26"/>
          <w:bdr w:val="none" w:sz="0" w:space="0" w:color="auto" w:frame="1"/>
          <w:shd w:val="clear" w:color="auto" w:fill="FFFFFF"/>
          <w:rtl/>
        </w:rPr>
        <w:t xml:space="preserve">و </w:t>
      </w:r>
      <w:r w:rsidR="004C6263" w:rsidRPr="000924A2">
        <w:rPr>
          <w:rFonts w:asciiTheme="minorBidi" w:hAnsiTheme="minorBidi" w:cs="B Lotus"/>
          <w:sz w:val="26"/>
          <w:szCs w:val="26"/>
          <w:bdr w:val="none" w:sz="0" w:space="0" w:color="auto" w:frame="1"/>
          <w:shd w:val="clear" w:color="auto" w:fill="FFFFFF"/>
        </w:rPr>
        <w:t>R</w:t>
      </w:r>
      <w:r w:rsidR="004C6263" w:rsidRPr="000924A2">
        <w:rPr>
          <w:rFonts w:asciiTheme="minorBidi" w:hAnsiTheme="minorBidi" w:cs="B Lotus" w:hint="cs"/>
          <w:sz w:val="26"/>
          <w:szCs w:val="26"/>
          <w:bdr w:val="none" w:sz="0" w:space="0" w:color="auto" w:frame="1"/>
          <w:shd w:val="clear" w:color="auto" w:fill="FFFFFF"/>
          <w:rtl/>
        </w:rPr>
        <w:t xml:space="preserve"> تا 140/0-</w:t>
      </w:r>
      <w:r w:rsidR="004C6263" w:rsidRPr="000924A2">
        <w:rPr>
          <w:rFonts w:asciiTheme="minorBidi" w:hAnsiTheme="minorBidi" w:cs="B Lotus"/>
          <w:sz w:val="26"/>
          <w:szCs w:val="26"/>
          <w:bdr w:val="none" w:sz="0" w:space="0" w:color="auto" w:frame="1"/>
          <w:shd w:val="clear" w:color="auto" w:fill="FFFFFF"/>
          <w:rtl/>
        </w:rPr>
        <w:t>)</w:t>
      </w:r>
      <w:r w:rsidR="004C6263" w:rsidRPr="000924A2">
        <w:rPr>
          <w:rFonts w:ascii="inherit" w:hAnsi="inherit" w:cs="B Lotus" w:hint="cs"/>
          <w:sz w:val="26"/>
          <w:szCs w:val="26"/>
          <w:bdr w:val="none" w:sz="0" w:space="0" w:color="auto" w:frame="1"/>
          <w:shd w:val="clear" w:color="auto" w:fill="FFFFFF"/>
          <w:rtl/>
        </w:rPr>
        <w:t xml:space="preserve"> </w:t>
      </w:r>
      <w:r w:rsidR="004C6263" w:rsidRPr="000924A2">
        <w:rPr>
          <w:rFonts w:asciiTheme="minorBidi" w:hAnsiTheme="minorBidi" w:cs="B Lotus" w:hint="cs"/>
          <w:sz w:val="26"/>
          <w:szCs w:val="26"/>
          <w:bdr w:val="none" w:sz="0" w:space="0" w:color="auto" w:frame="1"/>
          <w:shd w:val="clear" w:color="auto" w:fill="FFFFFF"/>
          <w:rtl/>
        </w:rPr>
        <w:t>.</w:t>
      </w:r>
      <w:r w:rsidR="004C6263" w:rsidRPr="000924A2">
        <w:rPr>
          <w:rFonts w:ascii="Cambria Math" w:hAnsi="Cambria Math" w:cs="B Lotus" w:hint="cs"/>
          <w:sz w:val="26"/>
          <w:szCs w:val="26"/>
          <w:bdr w:val="none" w:sz="0" w:space="0" w:color="auto" w:frame="1"/>
          <w:shd w:val="clear" w:color="auto" w:fill="FFFFFF"/>
          <w:rtl/>
          <w:lang w:bidi="fa-IR"/>
        </w:rPr>
        <w:t xml:space="preserve"> </w:t>
      </w:r>
      <w:r w:rsidR="00527681" w:rsidRPr="000924A2">
        <w:rPr>
          <w:rFonts w:asciiTheme="minorBidi" w:hAnsiTheme="minorBidi" w:cs="B Lotus" w:hint="cs"/>
          <w:sz w:val="26"/>
          <w:szCs w:val="26"/>
          <w:bdr w:val="none" w:sz="0" w:space="0" w:color="auto" w:frame="1"/>
          <w:shd w:val="clear" w:color="auto" w:fill="FFFFFF"/>
          <w:rtl/>
          <w:lang w:bidi="fa-IR"/>
        </w:rPr>
        <w:t xml:space="preserve"> از سویی دیگر </w:t>
      </w:r>
      <w:r w:rsidRPr="000924A2">
        <w:rPr>
          <w:rFonts w:asciiTheme="minorBidi" w:hAnsiTheme="minorBidi" w:cs="B Lotus"/>
          <w:sz w:val="26"/>
          <w:szCs w:val="26"/>
          <w:bdr w:val="none" w:sz="0" w:space="0" w:color="auto" w:frame="1"/>
          <w:shd w:val="clear" w:color="auto" w:fill="FFFFFF"/>
          <w:rtl/>
        </w:rPr>
        <w:t>در مفاصل آرنج و مچ دست چپ</w:t>
      </w:r>
      <w:r w:rsidR="00527681" w:rsidRPr="000924A2">
        <w:rPr>
          <w:rFonts w:asciiTheme="minorBidi" w:hAnsiTheme="minorBidi" w:cs="B Lotus" w:hint="cs"/>
          <w:sz w:val="26"/>
          <w:szCs w:val="26"/>
          <w:bdr w:val="none" w:sz="0" w:space="0" w:color="auto" w:frame="1"/>
          <w:shd w:val="clear" w:color="auto" w:fill="FFFFFF"/>
          <w:rtl/>
        </w:rPr>
        <w:t>،</w:t>
      </w:r>
      <w:r w:rsidRPr="000924A2">
        <w:rPr>
          <w:rFonts w:asciiTheme="minorBidi" w:hAnsiTheme="minorBidi" w:cs="B Lotus"/>
          <w:sz w:val="26"/>
          <w:szCs w:val="26"/>
          <w:bdr w:val="none" w:sz="0" w:space="0" w:color="auto" w:frame="1"/>
          <w:shd w:val="clear" w:color="auto" w:fill="FFFFFF"/>
          <w:rtl/>
        </w:rPr>
        <w:t xml:space="preserve"> الگوی متفاوتی مشاهده شد</w:t>
      </w:r>
      <w:r w:rsidR="00527681" w:rsidRPr="000924A2">
        <w:rPr>
          <w:rFonts w:asciiTheme="minorBidi" w:hAnsiTheme="minorBidi" w:cs="B Lotus" w:hint="cs"/>
          <w:sz w:val="26"/>
          <w:szCs w:val="26"/>
          <w:bdr w:val="none" w:sz="0" w:space="0" w:color="auto" w:frame="1"/>
          <w:shd w:val="clear" w:color="auto" w:fill="FFFFFF"/>
          <w:rtl/>
        </w:rPr>
        <w:t>.</w:t>
      </w:r>
      <w:r w:rsidRPr="000924A2">
        <w:rPr>
          <w:rFonts w:asciiTheme="minorBidi" w:hAnsiTheme="minorBidi" w:cs="B Lotus"/>
          <w:sz w:val="26"/>
          <w:szCs w:val="26"/>
          <w:bdr w:val="none" w:sz="0" w:space="0" w:color="auto" w:frame="1"/>
          <w:shd w:val="clear" w:color="auto" w:fill="FFFFFF"/>
        </w:rPr>
        <w:t xml:space="preserve"> </w:t>
      </w:r>
      <w:r w:rsidR="00527681" w:rsidRPr="000924A2">
        <w:rPr>
          <w:rFonts w:asciiTheme="minorBidi" w:hAnsiTheme="minorBidi" w:cs="B Lotus" w:hint="cs"/>
          <w:sz w:val="26"/>
          <w:szCs w:val="26"/>
          <w:bdr w:val="none" w:sz="0" w:space="0" w:color="auto" w:frame="1"/>
          <w:shd w:val="clear" w:color="auto" w:fill="FFFFFF"/>
          <w:rtl/>
        </w:rPr>
        <w:t>دامنه لرزش</w:t>
      </w:r>
      <w:r w:rsidRPr="000924A2">
        <w:rPr>
          <w:rFonts w:asciiTheme="minorBidi" w:hAnsiTheme="minorBidi" w:cs="B Lotus"/>
          <w:sz w:val="26"/>
          <w:szCs w:val="26"/>
          <w:bdr w:val="none" w:sz="0" w:space="0" w:color="auto" w:frame="1"/>
          <w:shd w:val="clear" w:color="auto" w:fill="FFFFFF"/>
          <w:rtl/>
        </w:rPr>
        <w:t>، هیچ‌گونه همبستگی معناداری با دقت نشان نداد</w:t>
      </w:r>
      <w:r w:rsidR="004C6263" w:rsidRPr="000924A2">
        <w:rPr>
          <w:rFonts w:asciiTheme="minorBidi" w:hAnsiTheme="minorBidi" w:cs="B Lotus" w:hint="cs"/>
          <w:sz w:val="26"/>
          <w:szCs w:val="26"/>
          <w:bdr w:val="none" w:sz="0" w:space="0" w:color="auto" w:frame="1"/>
          <w:shd w:val="clear" w:color="auto" w:fill="FFFFFF"/>
          <w:rtl/>
        </w:rPr>
        <w:t>( 874/0</w:t>
      </w:r>
      <w:r w:rsidR="004C6263" w:rsidRPr="000924A2">
        <w:rPr>
          <w:rFonts w:ascii="Arial" w:hAnsi="Arial" w:cs="B Lotus"/>
          <w:sz w:val="26"/>
          <w:szCs w:val="26"/>
          <w:bdr w:val="none" w:sz="0" w:space="0" w:color="auto" w:frame="1"/>
          <w:shd w:val="clear" w:color="auto" w:fill="FFFFFF"/>
        </w:rPr>
        <w:t>≥</w:t>
      </w:r>
      <w:r w:rsidR="004C6263" w:rsidRPr="000924A2">
        <w:rPr>
          <w:rFonts w:ascii="Arial" w:hAnsi="Arial" w:cs="B Lotus" w:hint="cs"/>
          <w:sz w:val="26"/>
          <w:szCs w:val="26"/>
          <w:bdr w:val="none" w:sz="0" w:space="0" w:color="auto" w:frame="1"/>
          <w:shd w:val="clear" w:color="auto" w:fill="FFFFFF"/>
          <w:rtl/>
          <w:lang w:bidi="fa-IR"/>
        </w:rPr>
        <w:t xml:space="preserve"> </w:t>
      </w:r>
      <w:r w:rsidR="004C6263" w:rsidRPr="000924A2">
        <w:rPr>
          <w:rFonts w:ascii="Arial" w:hAnsi="Arial" w:cs="B Lotus"/>
          <w:sz w:val="26"/>
          <w:szCs w:val="26"/>
          <w:bdr w:val="none" w:sz="0" w:space="0" w:color="auto" w:frame="1"/>
          <w:shd w:val="clear" w:color="auto" w:fill="FFFFFF"/>
          <w:lang w:bidi="fa-IR"/>
        </w:rPr>
        <w:t>P</w:t>
      </w:r>
      <w:r w:rsidR="004C6263" w:rsidRPr="000924A2">
        <w:rPr>
          <w:rFonts w:ascii="Arial" w:hAnsi="Arial" w:cs="B Lotus" w:hint="cs"/>
          <w:sz w:val="26"/>
          <w:szCs w:val="26"/>
          <w:bdr w:val="none" w:sz="0" w:space="0" w:color="auto" w:frame="1"/>
          <w:shd w:val="clear" w:color="auto" w:fill="FFFFFF"/>
          <w:rtl/>
          <w:lang w:bidi="fa-IR"/>
        </w:rPr>
        <w:t xml:space="preserve"> )</w:t>
      </w:r>
      <w:r w:rsidR="004C6263" w:rsidRPr="000924A2">
        <w:rPr>
          <w:rFonts w:asciiTheme="minorBidi" w:hAnsiTheme="minorBidi" w:cs="B Lotus" w:hint="cs"/>
          <w:sz w:val="26"/>
          <w:szCs w:val="26"/>
          <w:bdr w:val="none" w:sz="0" w:space="0" w:color="auto" w:frame="1"/>
          <w:shd w:val="clear" w:color="auto" w:fill="FFFFFF"/>
          <w:rtl/>
        </w:rPr>
        <w:t>.</w:t>
      </w:r>
      <w:r w:rsidRPr="000924A2">
        <w:rPr>
          <w:rFonts w:asciiTheme="minorBidi" w:hAnsiTheme="minorBidi" w:cs="B Lotus"/>
          <w:sz w:val="26"/>
          <w:szCs w:val="26"/>
          <w:bdr w:val="none" w:sz="0" w:space="0" w:color="auto" w:frame="1"/>
          <w:shd w:val="clear" w:color="auto" w:fill="FFFFFF"/>
          <w:rtl/>
        </w:rPr>
        <w:t xml:space="preserve"> </w:t>
      </w:r>
    </w:p>
    <w:p w14:paraId="6E127DA6" w14:textId="710357E2" w:rsidR="00B62ED3" w:rsidRPr="000924A2" w:rsidRDefault="00D00CC0" w:rsidP="00B03AC9">
      <w:pPr>
        <w:bidi/>
        <w:spacing w:after="0" w:line="240" w:lineRule="auto"/>
        <w:jc w:val="both"/>
        <w:rPr>
          <w:rFonts w:asciiTheme="minorBidi" w:hAnsiTheme="minorBidi" w:cs="B Lotus"/>
          <w:sz w:val="26"/>
          <w:szCs w:val="26"/>
          <w:bdr w:val="none" w:sz="0" w:space="0" w:color="auto" w:frame="1"/>
          <w:shd w:val="clear" w:color="auto" w:fill="FFFFFF"/>
          <w:rtl/>
        </w:rPr>
      </w:pPr>
      <w:r w:rsidRPr="000924A2">
        <w:rPr>
          <w:rFonts w:asciiTheme="minorBidi" w:hAnsiTheme="minorBidi" w:cs="B Lotus"/>
          <w:sz w:val="26"/>
          <w:szCs w:val="26"/>
          <w:bdr w:val="none" w:sz="0" w:space="0" w:color="auto" w:frame="1"/>
          <w:shd w:val="clear" w:color="auto" w:fill="FFFFFF"/>
          <w:rtl/>
        </w:rPr>
        <w:t>تنها شاخص دامنه‌ای که در هر چهار مفصل، رابطه منفی</w:t>
      </w:r>
      <w:r w:rsidR="00490079" w:rsidRPr="000924A2">
        <w:rPr>
          <w:rFonts w:asciiTheme="minorBidi" w:hAnsiTheme="minorBidi" w:cs="B Lotus" w:hint="cs"/>
          <w:sz w:val="26"/>
          <w:szCs w:val="26"/>
          <w:bdr w:val="none" w:sz="0" w:space="0" w:color="auto" w:frame="1"/>
          <w:shd w:val="clear" w:color="auto" w:fill="FFFFFF"/>
          <w:rtl/>
        </w:rPr>
        <w:t xml:space="preserve"> </w:t>
      </w:r>
      <w:r w:rsidRPr="000924A2">
        <w:rPr>
          <w:rFonts w:asciiTheme="minorBidi" w:hAnsiTheme="minorBidi" w:cs="B Lotus"/>
          <w:sz w:val="26"/>
          <w:szCs w:val="26"/>
          <w:bdr w:val="none" w:sz="0" w:space="0" w:color="auto" w:frame="1"/>
          <w:shd w:val="clear" w:color="auto" w:fill="FFFFFF"/>
          <w:rtl/>
        </w:rPr>
        <w:t xml:space="preserve">و معناداری با دقت نشان داد، </w:t>
      </w:r>
      <w:r w:rsidR="004C6263" w:rsidRPr="000924A2">
        <w:rPr>
          <w:rFonts w:asciiTheme="minorBidi" w:hAnsiTheme="minorBidi" w:cs="B Lotus" w:hint="cs"/>
          <w:sz w:val="26"/>
          <w:szCs w:val="26"/>
          <w:bdr w:val="none" w:sz="0" w:space="0" w:color="auto" w:frame="1"/>
          <w:shd w:val="clear" w:color="auto" w:fill="FFFFFF"/>
          <w:rtl/>
          <w:lang w:bidi="fa-IR"/>
        </w:rPr>
        <w:t xml:space="preserve"> </w:t>
      </w:r>
      <w:r w:rsidR="008B5B24" w:rsidRPr="000924A2">
        <w:rPr>
          <w:rFonts w:asciiTheme="minorBidi" w:hAnsiTheme="minorBidi" w:cs="B Lotus" w:hint="cs"/>
          <w:sz w:val="26"/>
          <w:szCs w:val="26"/>
          <w:bdr w:val="none" w:sz="0" w:space="0" w:color="auto" w:frame="1"/>
          <w:shd w:val="clear" w:color="auto" w:fill="FFFFFF"/>
          <w:rtl/>
          <w:lang w:bidi="fa-IR"/>
        </w:rPr>
        <w:t xml:space="preserve"> </w:t>
      </w:r>
      <w:r w:rsidRPr="000924A2">
        <w:rPr>
          <w:rFonts w:asciiTheme="minorBidi" w:hAnsiTheme="minorBidi" w:cs="B Lotus"/>
          <w:sz w:val="26"/>
          <w:szCs w:val="26"/>
          <w:bdr w:val="none" w:sz="0" w:space="0" w:color="auto" w:frame="1"/>
          <w:shd w:val="clear" w:color="auto" w:fill="FFFFFF"/>
        </w:rPr>
        <w:t xml:space="preserve">PercentAroundPeak </w:t>
      </w:r>
      <w:r w:rsidR="008B5B24" w:rsidRPr="000924A2">
        <w:rPr>
          <w:rFonts w:asciiTheme="minorBidi" w:hAnsiTheme="minorBidi" w:cs="B Lotus" w:hint="cs"/>
          <w:sz w:val="26"/>
          <w:szCs w:val="26"/>
          <w:bdr w:val="none" w:sz="0" w:space="0" w:color="auto" w:frame="1"/>
          <w:shd w:val="clear" w:color="auto" w:fill="FFFFFF"/>
          <w:rtl/>
        </w:rPr>
        <w:t xml:space="preserve"> ب</w:t>
      </w:r>
      <w:r w:rsidRPr="000924A2">
        <w:rPr>
          <w:rFonts w:asciiTheme="minorBidi" w:hAnsiTheme="minorBidi" w:cs="B Lotus"/>
          <w:sz w:val="26"/>
          <w:szCs w:val="26"/>
          <w:bdr w:val="none" w:sz="0" w:space="0" w:color="auto" w:frame="1"/>
          <w:shd w:val="clear" w:color="auto" w:fill="FFFFFF"/>
          <w:rtl/>
        </w:rPr>
        <w:t>ود</w:t>
      </w:r>
      <w:r w:rsidR="008B5B24" w:rsidRPr="000924A2">
        <w:rPr>
          <w:rFonts w:asciiTheme="minorBidi" w:hAnsiTheme="minorBidi" w:cs="B Lotus" w:hint="cs"/>
          <w:sz w:val="26"/>
          <w:szCs w:val="26"/>
          <w:bdr w:val="none" w:sz="0" w:space="0" w:color="auto" w:frame="1"/>
          <w:shd w:val="clear" w:color="auto" w:fill="FFFFFF"/>
          <w:rtl/>
        </w:rPr>
        <w:t xml:space="preserve"> (</w:t>
      </w:r>
      <w:r w:rsidRPr="000924A2">
        <w:rPr>
          <w:rFonts w:asciiTheme="minorBidi" w:hAnsiTheme="minorBidi" w:cs="B Lotus"/>
          <w:sz w:val="26"/>
          <w:szCs w:val="26"/>
          <w:bdr w:val="none" w:sz="0" w:space="0" w:color="auto" w:frame="1"/>
          <w:shd w:val="clear" w:color="auto" w:fill="FFFFFF"/>
        </w:rPr>
        <w:t xml:space="preserve"> </w:t>
      </w:r>
      <w:r w:rsidR="008B5B24" w:rsidRPr="000924A2">
        <w:rPr>
          <w:rFonts w:asciiTheme="minorBidi" w:hAnsiTheme="minorBidi" w:cs="B Lotus" w:hint="cs"/>
          <w:sz w:val="26"/>
          <w:szCs w:val="26"/>
          <w:bdr w:val="none" w:sz="0" w:space="0" w:color="auto" w:frame="1"/>
          <w:shd w:val="clear" w:color="auto" w:fill="FFFFFF"/>
          <w:rtl/>
        </w:rPr>
        <w:t>00</w:t>
      </w:r>
      <w:r w:rsidR="00591293" w:rsidRPr="000924A2">
        <w:rPr>
          <w:rFonts w:asciiTheme="minorBidi" w:hAnsiTheme="minorBidi" w:cs="B Lotus" w:hint="cs"/>
          <w:sz w:val="26"/>
          <w:szCs w:val="26"/>
          <w:bdr w:val="none" w:sz="0" w:space="0" w:color="auto" w:frame="1"/>
          <w:shd w:val="clear" w:color="auto" w:fill="FFFFFF"/>
          <w:rtl/>
        </w:rPr>
        <w:t>1</w:t>
      </w:r>
      <w:r w:rsidR="008B5B24" w:rsidRPr="000924A2">
        <w:rPr>
          <w:rFonts w:asciiTheme="minorBidi" w:hAnsiTheme="minorBidi" w:cs="B Lotus" w:hint="cs"/>
          <w:sz w:val="26"/>
          <w:szCs w:val="26"/>
          <w:bdr w:val="none" w:sz="0" w:space="0" w:color="auto" w:frame="1"/>
          <w:shd w:val="clear" w:color="auto" w:fill="FFFFFF"/>
          <w:rtl/>
        </w:rPr>
        <w:t xml:space="preserve">/0 </w:t>
      </w:r>
      <w:r w:rsidRPr="000924A2">
        <w:rPr>
          <w:rFonts w:asciiTheme="minorBidi" w:hAnsiTheme="minorBidi" w:cs="B Lotus"/>
          <w:sz w:val="26"/>
          <w:szCs w:val="26"/>
          <w:bdr w:val="none" w:sz="0" w:space="0" w:color="auto" w:frame="1"/>
          <w:shd w:val="clear" w:color="auto" w:fill="FFFFFF"/>
        </w:rPr>
        <w:t>P=</w:t>
      </w:r>
      <w:r w:rsidR="008B5B24" w:rsidRPr="000924A2">
        <w:rPr>
          <w:rFonts w:asciiTheme="minorBidi" w:hAnsiTheme="minorBidi" w:cs="B Lotus" w:hint="cs"/>
          <w:sz w:val="26"/>
          <w:szCs w:val="26"/>
          <w:bdr w:val="none" w:sz="0" w:space="0" w:color="auto" w:frame="1"/>
          <w:shd w:val="clear" w:color="auto" w:fill="FFFFFF"/>
          <w:rtl/>
        </w:rPr>
        <w:t xml:space="preserve"> </w:t>
      </w:r>
      <w:r w:rsidRPr="000924A2">
        <w:rPr>
          <w:rFonts w:asciiTheme="minorBidi" w:hAnsiTheme="minorBidi" w:cs="B Lotus"/>
          <w:sz w:val="26"/>
          <w:szCs w:val="26"/>
          <w:bdr w:val="none" w:sz="0" w:space="0" w:color="auto" w:frame="1"/>
          <w:shd w:val="clear" w:color="auto" w:fill="FFFFFF"/>
          <w:rtl/>
        </w:rPr>
        <w:t>در اغلب موارد</w:t>
      </w:r>
      <w:r w:rsidR="008E1B27" w:rsidRPr="000924A2">
        <w:rPr>
          <w:rFonts w:asciiTheme="minorBidi" w:hAnsiTheme="minorBidi" w:cs="B Lotus" w:hint="cs"/>
          <w:sz w:val="26"/>
          <w:szCs w:val="26"/>
          <w:bdr w:val="none" w:sz="0" w:space="0" w:color="auto" w:frame="1"/>
          <w:shd w:val="clear" w:color="auto" w:fill="FFFFFF"/>
          <w:rtl/>
        </w:rPr>
        <w:t>)</w:t>
      </w:r>
      <w:r w:rsidR="008B5B24" w:rsidRPr="000924A2">
        <w:rPr>
          <w:rFonts w:asciiTheme="minorBidi" w:hAnsiTheme="minorBidi" w:cs="B Lotus" w:hint="cs"/>
          <w:sz w:val="26"/>
          <w:szCs w:val="26"/>
          <w:bdr w:val="none" w:sz="0" w:space="0" w:color="auto" w:frame="1"/>
          <w:shd w:val="clear" w:color="auto" w:fill="FFFFFF"/>
          <w:rtl/>
        </w:rPr>
        <w:t>(جدول2)</w:t>
      </w:r>
      <w:r w:rsidRPr="000924A2">
        <w:rPr>
          <w:rFonts w:asciiTheme="minorBidi" w:hAnsiTheme="minorBidi" w:cs="B Lotus"/>
          <w:sz w:val="26"/>
          <w:szCs w:val="26"/>
          <w:bdr w:val="none" w:sz="0" w:space="0" w:color="auto" w:frame="1"/>
          <w:shd w:val="clear" w:color="auto" w:fill="FFFFFF"/>
        </w:rPr>
        <w:t>.</w:t>
      </w:r>
    </w:p>
    <w:p w14:paraId="21C8F2E6" w14:textId="77777777" w:rsidR="00B03AC9" w:rsidRPr="000924A2" w:rsidRDefault="00B03AC9" w:rsidP="00B03AC9">
      <w:pPr>
        <w:bidi/>
        <w:spacing w:after="0" w:line="240" w:lineRule="auto"/>
        <w:jc w:val="both"/>
        <w:rPr>
          <w:rFonts w:asciiTheme="minorBidi" w:hAnsiTheme="minorBidi" w:cs="B Lotus"/>
          <w:sz w:val="26"/>
          <w:szCs w:val="26"/>
          <w:bdr w:val="none" w:sz="0" w:space="0" w:color="auto" w:frame="1"/>
          <w:shd w:val="clear" w:color="auto" w:fill="FFFFFF"/>
          <w:rtl/>
        </w:rPr>
      </w:pPr>
    </w:p>
    <w:p w14:paraId="468DB44E" w14:textId="32B02A80" w:rsidR="00490079" w:rsidRPr="000924A2" w:rsidRDefault="00490079" w:rsidP="00505D0B">
      <w:pPr>
        <w:bidi/>
        <w:spacing w:after="0" w:line="240" w:lineRule="auto"/>
        <w:jc w:val="center"/>
        <w:rPr>
          <w:rFonts w:cs="B Lotus"/>
          <w:rtl/>
        </w:rPr>
      </w:pPr>
      <w:r w:rsidRPr="000924A2">
        <w:rPr>
          <w:rFonts w:cs="B Lotus" w:hint="cs"/>
          <w:rtl/>
        </w:rPr>
        <w:t xml:space="preserve">جدول2. </w:t>
      </w:r>
      <w:r w:rsidRPr="000924A2">
        <w:rPr>
          <w:rFonts w:cs="B Lotus"/>
          <w:rtl/>
        </w:rPr>
        <w:t>همبستگی</w:t>
      </w:r>
      <w:r w:rsidRPr="000924A2">
        <w:rPr>
          <w:rFonts w:cs="B Lotus" w:hint="cs"/>
          <w:rtl/>
        </w:rPr>
        <w:t xml:space="preserve"> </w:t>
      </w:r>
      <w:r w:rsidRPr="000924A2">
        <w:rPr>
          <w:rFonts w:cs="B Lotus"/>
          <w:rtl/>
        </w:rPr>
        <w:t xml:space="preserve">بین دقت تیراندازی و پارامترهای لرزش در </w:t>
      </w:r>
      <w:r w:rsidRPr="000924A2">
        <w:rPr>
          <w:rFonts w:cs="B Lotus" w:hint="cs"/>
          <w:rtl/>
        </w:rPr>
        <w:t xml:space="preserve">مفاصل مختلف </w:t>
      </w:r>
    </w:p>
    <w:tbl>
      <w:tblPr>
        <w:tblStyle w:val="TableGrid"/>
        <w:bidiVisual/>
        <w:tblW w:w="6889" w:type="dxa"/>
        <w:jc w:val="center"/>
        <w:tblLook w:val="04A0" w:firstRow="1" w:lastRow="0" w:firstColumn="1" w:lastColumn="0" w:noHBand="0" w:noVBand="1"/>
      </w:tblPr>
      <w:tblGrid>
        <w:gridCol w:w="1081"/>
        <w:gridCol w:w="2105"/>
        <w:gridCol w:w="1906"/>
        <w:gridCol w:w="931"/>
        <w:gridCol w:w="866"/>
      </w:tblGrid>
      <w:tr w:rsidR="002E484F" w:rsidRPr="000924A2" w14:paraId="5B27C703" w14:textId="77777777" w:rsidTr="00C5600A">
        <w:trPr>
          <w:trHeight w:val="315"/>
          <w:jc w:val="center"/>
        </w:trPr>
        <w:tc>
          <w:tcPr>
            <w:tcW w:w="1081" w:type="dxa"/>
            <w:vAlign w:val="center"/>
          </w:tcPr>
          <w:p w14:paraId="3DD144C0" w14:textId="77777777" w:rsidR="002E484F" w:rsidRPr="000924A2" w:rsidRDefault="002E484F" w:rsidP="00505D0B">
            <w:pPr>
              <w:bidi/>
              <w:jc w:val="center"/>
              <w:rPr>
                <w:rFonts w:cs="B Lotus"/>
                <w:sz w:val="20"/>
                <w:szCs w:val="20"/>
                <w:rtl/>
                <w:lang w:bidi="fa-IR"/>
              </w:rPr>
            </w:pPr>
            <w:r w:rsidRPr="000924A2">
              <w:rPr>
                <w:rFonts w:cs="B Lotus" w:hint="cs"/>
                <w:sz w:val="20"/>
                <w:szCs w:val="20"/>
                <w:rtl/>
                <w:lang w:bidi="fa-IR"/>
              </w:rPr>
              <w:t>مفاصل</w:t>
            </w:r>
          </w:p>
        </w:tc>
        <w:tc>
          <w:tcPr>
            <w:tcW w:w="2105" w:type="dxa"/>
            <w:vAlign w:val="center"/>
          </w:tcPr>
          <w:p w14:paraId="204746A1" w14:textId="77777777" w:rsidR="002E484F" w:rsidRPr="000924A2" w:rsidRDefault="002E484F" w:rsidP="00505D0B">
            <w:pPr>
              <w:bidi/>
              <w:jc w:val="center"/>
              <w:rPr>
                <w:rFonts w:cs="B Lotus"/>
                <w:sz w:val="20"/>
                <w:szCs w:val="20"/>
                <w:rtl/>
                <w:lang w:bidi="fa-IR"/>
              </w:rPr>
            </w:pPr>
            <w:r w:rsidRPr="000924A2">
              <w:rPr>
                <w:rFonts w:cs="B Lotus" w:hint="cs"/>
                <w:sz w:val="20"/>
                <w:szCs w:val="20"/>
                <w:rtl/>
                <w:lang w:bidi="fa-IR"/>
              </w:rPr>
              <w:t>متغیر</w:t>
            </w:r>
          </w:p>
        </w:tc>
        <w:tc>
          <w:tcPr>
            <w:tcW w:w="1906" w:type="dxa"/>
            <w:vAlign w:val="center"/>
          </w:tcPr>
          <w:p w14:paraId="696D4FE6" w14:textId="77777777" w:rsidR="002E484F" w:rsidRPr="000924A2" w:rsidRDefault="002E484F" w:rsidP="00505D0B">
            <w:pPr>
              <w:bidi/>
              <w:jc w:val="center"/>
              <w:rPr>
                <w:rFonts w:asciiTheme="minorBidi" w:hAnsiTheme="minorBidi" w:cs="B Lotus"/>
                <w:sz w:val="20"/>
                <w:szCs w:val="20"/>
                <w:lang w:bidi="fa-IR"/>
              </w:rPr>
            </w:pPr>
            <w:r w:rsidRPr="000924A2">
              <w:rPr>
                <w:rFonts w:asciiTheme="minorBidi" w:hAnsiTheme="minorBidi" w:cs="B Lotus"/>
                <w:sz w:val="20"/>
                <w:szCs w:val="20"/>
                <w:lang w:bidi="fa-IR"/>
              </w:rPr>
              <w:t>Mean ± SD</w:t>
            </w:r>
          </w:p>
        </w:tc>
        <w:tc>
          <w:tcPr>
            <w:tcW w:w="931" w:type="dxa"/>
            <w:vAlign w:val="center"/>
          </w:tcPr>
          <w:p w14:paraId="18DFC324" w14:textId="77777777" w:rsidR="002E484F" w:rsidRPr="000924A2" w:rsidRDefault="002E484F" w:rsidP="00505D0B">
            <w:pPr>
              <w:bidi/>
              <w:jc w:val="center"/>
              <w:rPr>
                <w:rFonts w:asciiTheme="minorBidi" w:hAnsiTheme="minorBidi" w:cs="B Lotus"/>
                <w:sz w:val="20"/>
                <w:szCs w:val="20"/>
                <w:lang w:bidi="fa-IR"/>
              </w:rPr>
            </w:pPr>
            <w:r w:rsidRPr="000924A2">
              <w:rPr>
                <w:rFonts w:asciiTheme="minorBidi" w:hAnsiTheme="minorBidi" w:cs="B Lotus"/>
                <w:sz w:val="20"/>
                <w:szCs w:val="20"/>
                <w:lang w:bidi="fa-IR"/>
              </w:rPr>
              <w:t>R</w:t>
            </w:r>
          </w:p>
        </w:tc>
        <w:tc>
          <w:tcPr>
            <w:tcW w:w="866" w:type="dxa"/>
            <w:vAlign w:val="center"/>
          </w:tcPr>
          <w:p w14:paraId="5B4E0522" w14:textId="77777777" w:rsidR="002E484F" w:rsidRPr="000924A2" w:rsidRDefault="002E484F" w:rsidP="00505D0B">
            <w:pPr>
              <w:bidi/>
              <w:jc w:val="center"/>
              <w:rPr>
                <w:rFonts w:asciiTheme="minorBidi" w:hAnsiTheme="minorBidi" w:cs="B Lotus"/>
                <w:sz w:val="20"/>
                <w:szCs w:val="20"/>
                <w:rtl/>
                <w:lang w:bidi="fa-IR"/>
              </w:rPr>
            </w:pPr>
            <w:r w:rsidRPr="000924A2">
              <w:rPr>
                <w:rFonts w:asciiTheme="minorBidi" w:hAnsiTheme="minorBidi" w:cs="B Lotus"/>
                <w:sz w:val="20"/>
                <w:szCs w:val="20"/>
                <w:lang w:bidi="fa-IR"/>
              </w:rPr>
              <w:t>P</w:t>
            </w:r>
          </w:p>
        </w:tc>
      </w:tr>
      <w:tr w:rsidR="00C5600A" w:rsidRPr="000924A2" w14:paraId="6291EFB1" w14:textId="77777777" w:rsidTr="00C5600A">
        <w:trPr>
          <w:trHeight w:val="315"/>
          <w:jc w:val="center"/>
        </w:trPr>
        <w:tc>
          <w:tcPr>
            <w:tcW w:w="1081" w:type="dxa"/>
            <w:vMerge w:val="restart"/>
            <w:vAlign w:val="center"/>
          </w:tcPr>
          <w:p w14:paraId="200A99E1" w14:textId="77777777" w:rsidR="00C5600A" w:rsidRPr="000924A2" w:rsidRDefault="00C5600A" w:rsidP="00C5600A">
            <w:pPr>
              <w:bidi/>
              <w:jc w:val="center"/>
              <w:rPr>
                <w:rFonts w:asciiTheme="minorBidi" w:hAnsiTheme="minorBidi" w:cs="B Lotus"/>
                <w:sz w:val="20"/>
                <w:szCs w:val="20"/>
                <w:lang w:bidi="fa-IR"/>
              </w:rPr>
            </w:pPr>
            <w:r w:rsidRPr="000924A2">
              <w:rPr>
                <w:rFonts w:asciiTheme="minorBidi" w:hAnsiTheme="minorBidi" w:cs="B Lotus" w:hint="cs"/>
                <w:sz w:val="20"/>
                <w:szCs w:val="20"/>
                <w:rtl/>
                <w:lang w:bidi="fa-IR"/>
              </w:rPr>
              <w:t>آرنج راست</w:t>
            </w:r>
          </w:p>
        </w:tc>
        <w:tc>
          <w:tcPr>
            <w:tcW w:w="2105" w:type="dxa"/>
          </w:tcPr>
          <w:p w14:paraId="51BE13C5" w14:textId="240AB860" w:rsidR="00C5600A" w:rsidRPr="000924A2" w:rsidRDefault="00C5600A" w:rsidP="00C5600A">
            <w:pPr>
              <w:bidi/>
              <w:jc w:val="center"/>
              <w:rPr>
                <w:rFonts w:asciiTheme="minorBidi" w:hAnsiTheme="minorBidi" w:cs="B Lotus"/>
                <w:sz w:val="20"/>
                <w:szCs w:val="20"/>
                <w:rtl/>
                <w:lang w:bidi="fa-IR"/>
              </w:rPr>
            </w:pPr>
            <w:proofErr w:type="spellStart"/>
            <w:r w:rsidRPr="000924A2">
              <w:t>PeakFreq</w:t>
            </w:r>
            <w:proofErr w:type="spellEnd"/>
            <w:r w:rsidRPr="000924A2">
              <w:t xml:space="preserve"> (Hz)</w:t>
            </w:r>
          </w:p>
        </w:tc>
        <w:tc>
          <w:tcPr>
            <w:tcW w:w="1906" w:type="dxa"/>
            <w:vAlign w:val="center"/>
          </w:tcPr>
          <w:p w14:paraId="04094DE7"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75/2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31/6</w:t>
            </w:r>
          </w:p>
        </w:tc>
        <w:tc>
          <w:tcPr>
            <w:tcW w:w="931" w:type="dxa"/>
            <w:vAlign w:val="center"/>
          </w:tcPr>
          <w:p w14:paraId="5AE42FFB"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140/0</w:t>
            </w:r>
          </w:p>
        </w:tc>
        <w:tc>
          <w:tcPr>
            <w:tcW w:w="866" w:type="dxa"/>
            <w:vAlign w:val="center"/>
          </w:tcPr>
          <w:p w14:paraId="7F11A272" w14:textId="66F8F2C0" w:rsidR="00C5600A" w:rsidRPr="000924A2" w:rsidRDefault="00C5600A" w:rsidP="00C5600A">
            <w:pPr>
              <w:bidi/>
              <w:jc w:val="center"/>
              <w:rPr>
                <w:rFonts w:cs="Calibri"/>
                <w:sz w:val="20"/>
                <w:szCs w:val="20"/>
                <w:rtl/>
                <w:lang w:bidi="fa-IR"/>
              </w:rPr>
            </w:pPr>
            <w:r w:rsidRPr="000924A2">
              <w:rPr>
                <w:rFonts w:cs="B Lotus" w:hint="cs"/>
                <w:sz w:val="20"/>
                <w:szCs w:val="20"/>
                <w:rtl/>
                <w:lang w:bidi="fa-IR"/>
              </w:rPr>
              <w:t>001/0</w:t>
            </w:r>
            <w:r w:rsidRPr="000924A2">
              <w:rPr>
                <w:rFonts w:cs="B Lotus" w:hint="cs"/>
                <w:sz w:val="20"/>
                <w:szCs w:val="20"/>
                <w:vertAlign w:val="superscript"/>
                <w:rtl/>
                <w:lang w:bidi="fa-IR"/>
              </w:rPr>
              <w:t>*</w:t>
            </w:r>
          </w:p>
        </w:tc>
      </w:tr>
      <w:tr w:rsidR="00C5600A" w:rsidRPr="000924A2" w14:paraId="164AAC98" w14:textId="77777777" w:rsidTr="00C5600A">
        <w:trPr>
          <w:trHeight w:val="304"/>
          <w:jc w:val="center"/>
        </w:trPr>
        <w:tc>
          <w:tcPr>
            <w:tcW w:w="1081" w:type="dxa"/>
            <w:vMerge/>
            <w:vAlign w:val="center"/>
          </w:tcPr>
          <w:p w14:paraId="13A531F2"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4379BFD2" w14:textId="7B20DA34" w:rsidR="00C5600A" w:rsidRPr="000924A2" w:rsidRDefault="00C5600A" w:rsidP="00C5600A">
            <w:pPr>
              <w:bidi/>
              <w:jc w:val="center"/>
              <w:rPr>
                <w:rFonts w:asciiTheme="minorBidi" w:hAnsiTheme="minorBidi" w:cs="B Lotus"/>
                <w:sz w:val="20"/>
                <w:szCs w:val="20"/>
                <w:rtl/>
                <w:lang w:bidi="fa-IR"/>
              </w:rPr>
            </w:pPr>
            <w:proofErr w:type="spellStart"/>
            <w:r w:rsidRPr="000924A2">
              <w:t>MedianPF</w:t>
            </w:r>
            <w:proofErr w:type="spellEnd"/>
            <w:r w:rsidRPr="000924A2">
              <w:t xml:space="preserve"> (Hz)</w:t>
            </w:r>
          </w:p>
        </w:tc>
        <w:tc>
          <w:tcPr>
            <w:tcW w:w="1906" w:type="dxa"/>
            <w:vAlign w:val="center"/>
          </w:tcPr>
          <w:p w14:paraId="30C0A9E4"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04/2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13/7</w:t>
            </w:r>
          </w:p>
        </w:tc>
        <w:tc>
          <w:tcPr>
            <w:tcW w:w="931" w:type="dxa"/>
            <w:vAlign w:val="center"/>
          </w:tcPr>
          <w:p w14:paraId="3EEE8ED5"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202/0</w:t>
            </w:r>
          </w:p>
        </w:tc>
        <w:tc>
          <w:tcPr>
            <w:tcW w:w="866" w:type="dxa"/>
            <w:vAlign w:val="center"/>
          </w:tcPr>
          <w:p w14:paraId="60EA444A" w14:textId="6DE268A6"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w:t>
            </w:r>
            <w:r w:rsidRPr="000924A2">
              <w:rPr>
                <w:rFonts w:cs="B Lotus" w:hint="cs"/>
                <w:sz w:val="20"/>
                <w:szCs w:val="20"/>
                <w:vertAlign w:val="superscript"/>
                <w:rtl/>
                <w:lang w:bidi="fa-IR"/>
              </w:rPr>
              <w:t>0*</w:t>
            </w:r>
          </w:p>
        </w:tc>
      </w:tr>
      <w:tr w:rsidR="00C5600A" w:rsidRPr="000924A2" w14:paraId="1769755D" w14:textId="77777777" w:rsidTr="00C5600A">
        <w:trPr>
          <w:trHeight w:val="315"/>
          <w:jc w:val="center"/>
        </w:trPr>
        <w:tc>
          <w:tcPr>
            <w:tcW w:w="1081" w:type="dxa"/>
            <w:vMerge/>
            <w:vAlign w:val="center"/>
          </w:tcPr>
          <w:p w14:paraId="49CBF14D"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2FF4E5A6" w14:textId="1B4F558A" w:rsidR="00C5600A" w:rsidRPr="000924A2" w:rsidRDefault="00C5600A" w:rsidP="00C5600A">
            <w:pPr>
              <w:bidi/>
              <w:jc w:val="center"/>
              <w:rPr>
                <w:rFonts w:asciiTheme="minorBidi" w:hAnsiTheme="minorBidi" w:cs="B Lotus"/>
                <w:sz w:val="20"/>
                <w:szCs w:val="20"/>
                <w:rtl/>
                <w:lang w:bidi="fa-IR"/>
              </w:rPr>
            </w:pPr>
            <w:proofErr w:type="spellStart"/>
            <w:r w:rsidRPr="000924A2">
              <w:t>MeanPF</w:t>
            </w:r>
            <w:proofErr w:type="spellEnd"/>
            <w:r w:rsidRPr="000924A2">
              <w:t xml:space="preserve"> (Hz)</w:t>
            </w:r>
          </w:p>
        </w:tc>
        <w:tc>
          <w:tcPr>
            <w:tcW w:w="1906" w:type="dxa"/>
            <w:vAlign w:val="center"/>
          </w:tcPr>
          <w:p w14:paraId="611AE081"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67/1</w:t>
            </w:r>
            <w:r w:rsidRPr="000924A2">
              <w:rPr>
                <w:rFonts w:ascii="Calibri" w:hAnsi="Calibri" w:cs="B Lotus" w:hint="cs"/>
                <w:sz w:val="20"/>
                <w:szCs w:val="20"/>
                <w:rtl/>
                <w:lang w:bidi="fa-IR"/>
              </w:rPr>
              <w:t xml:space="preserve">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54/7</w:t>
            </w:r>
          </w:p>
        </w:tc>
        <w:tc>
          <w:tcPr>
            <w:tcW w:w="931" w:type="dxa"/>
            <w:vAlign w:val="center"/>
          </w:tcPr>
          <w:p w14:paraId="7A933E87"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231/0</w:t>
            </w:r>
          </w:p>
        </w:tc>
        <w:tc>
          <w:tcPr>
            <w:tcW w:w="866" w:type="dxa"/>
            <w:vAlign w:val="center"/>
          </w:tcPr>
          <w:p w14:paraId="7DD2B4A7" w14:textId="285E550F"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581B0CC0" w14:textId="77777777" w:rsidTr="007F3851">
        <w:trPr>
          <w:trHeight w:val="140"/>
          <w:jc w:val="center"/>
        </w:trPr>
        <w:tc>
          <w:tcPr>
            <w:tcW w:w="1081" w:type="dxa"/>
            <w:vMerge/>
            <w:vAlign w:val="center"/>
          </w:tcPr>
          <w:p w14:paraId="43C82CA7"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7165E186" w14:textId="581153B7" w:rsidR="00C5600A" w:rsidRPr="000924A2" w:rsidRDefault="00C5600A" w:rsidP="00C5600A">
            <w:pPr>
              <w:bidi/>
              <w:jc w:val="center"/>
              <w:rPr>
                <w:rFonts w:asciiTheme="minorBidi" w:hAnsiTheme="minorBidi" w:cs="B Lotus"/>
                <w:sz w:val="20"/>
                <w:szCs w:val="20"/>
                <w:rtl/>
                <w:lang w:bidi="fa-IR"/>
              </w:rPr>
            </w:pPr>
            <w:r w:rsidRPr="000924A2">
              <w:t>RMS (mm/s2)</w:t>
            </w:r>
          </w:p>
        </w:tc>
        <w:tc>
          <w:tcPr>
            <w:tcW w:w="1906" w:type="dxa"/>
            <w:vAlign w:val="center"/>
          </w:tcPr>
          <w:p w14:paraId="6C89D03B"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98/108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25/159</w:t>
            </w:r>
          </w:p>
        </w:tc>
        <w:tc>
          <w:tcPr>
            <w:tcW w:w="931" w:type="dxa"/>
            <w:vAlign w:val="center"/>
          </w:tcPr>
          <w:p w14:paraId="5BD74A63"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140/0-</w:t>
            </w:r>
          </w:p>
        </w:tc>
        <w:tc>
          <w:tcPr>
            <w:tcW w:w="866" w:type="dxa"/>
            <w:vAlign w:val="center"/>
          </w:tcPr>
          <w:p w14:paraId="6D4DAE0D" w14:textId="35DE0EF4"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001/0</w:t>
            </w:r>
            <w:r w:rsidRPr="000924A2">
              <w:rPr>
                <w:rFonts w:cs="B Lotus" w:hint="cs"/>
                <w:sz w:val="20"/>
                <w:szCs w:val="20"/>
                <w:vertAlign w:val="superscript"/>
                <w:rtl/>
                <w:lang w:bidi="fa-IR"/>
              </w:rPr>
              <w:t>*</w:t>
            </w:r>
          </w:p>
        </w:tc>
      </w:tr>
      <w:tr w:rsidR="00C5600A" w:rsidRPr="000924A2" w14:paraId="31AAA27E" w14:textId="77777777" w:rsidTr="00C5600A">
        <w:trPr>
          <w:trHeight w:val="304"/>
          <w:jc w:val="center"/>
        </w:trPr>
        <w:tc>
          <w:tcPr>
            <w:tcW w:w="1081" w:type="dxa"/>
            <w:vMerge/>
            <w:vAlign w:val="center"/>
          </w:tcPr>
          <w:p w14:paraId="20C50E79"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42C900F0" w14:textId="50A38D17" w:rsidR="00C5600A" w:rsidRPr="000924A2" w:rsidRDefault="00C5600A" w:rsidP="00C5600A">
            <w:pPr>
              <w:bidi/>
              <w:jc w:val="center"/>
              <w:rPr>
                <w:rFonts w:asciiTheme="minorBidi" w:hAnsiTheme="minorBidi" w:cs="B Lotus"/>
                <w:sz w:val="20"/>
                <w:szCs w:val="20"/>
                <w:rtl/>
                <w:lang w:bidi="fa-IR"/>
              </w:rPr>
            </w:pPr>
            <w:r w:rsidRPr="000924A2">
              <w:t>PercentAroundPeak</w:t>
            </w:r>
          </w:p>
        </w:tc>
        <w:tc>
          <w:tcPr>
            <w:tcW w:w="1906" w:type="dxa"/>
            <w:vAlign w:val="center"/>
          </w:tcPr>
          <w:p w14:paraId="3435CDE1"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45/11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30/32</w:t>
            </w:r>
          </w:p>
        </w:tc>
        <w:tc>
          <w:tcPr>
            <w:tcW w:w="931" w:type="dxa"/>
            <w:vAlign w:val="center"/>
          </w:tcPr>
          <w:p w14:paraId="78C7A038"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187/0-</w:t>
            </w:r>
          </w:p>
        </w:tc>
        <w:tc>
          <w:tcPr>
            <w:tcW w:w="866" w:type="dxa"/>
            <w:vAlign w:val="center"/>
          </w:tcPr>
          <w:p w14:paraId="1D5A70EB" w14:textId="47545D76"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/00</w:t>
            </w:r>
            <w:r w:rsidRPr="000924A2">
              <w:rPr>
                <w:rFonts w:cs="B Lotus" w:hint="cs"/>
                <w:sz w:val="20"/>
                <w:szCs w:val="20"/>
                <w:vertAlign w:val="superscript"/>
                <w:rtl/>
                <w:lang w:bidi="fa-IR"/>
              </w:rPr>
              <w:t>*</w:t>
            </w:r>
          </w:p>
        </w:tc>
      </w:tr>
      <w:tr w:rsidR="00C5600A" w:rsidRPr="000924A2" w14:paraId="3D78E88D" w14:textId="77777777" w:rsidTr="00C5600A">
        <w:trPr>
          <w:trHeight w:val="304"/>
          <w:jc w:val="center"/>
        </w:trPr>
        <w:tc>
          <w:tcPr>
            <w:tcW w:w="1081" w:type="dxa"/>
            <w:vMerge w:val="restart"/>
            <w:vAlign w:val="center"/>
          </w:tcPr>
          <w:p w14:paraId="7A287B4F" w14:textId="77777777" w:rsidR="00C5600A" w:rsidRPr="000924A2" w:rsidRDefault="00C5600A" w:rsidP="00C5600A">
            <w:pPr>
              <w:bidi/>
              <w:jc w:val="center"/>
              <w:rPr>
                <w:rFonts w:asciiTheme="minorBidi" w:hAnsiTheme="minorBidi" w:cs="B Lotus"/>
                <w:sz w:val="20"/>
                <w:szCs w:val="20"/>
                <w:lang w:bidi="fa-IR"/>
              </w:rPr>
            </w:pPr>
            <w:r w:rsidRPr="000924A2">
              <w:rPr>
                <w:rFonts w:asciiTheme="minorBidi" w:hAnsiTheme="minorBidi" w:cs="B Lotus" w:hint="cs"/>
                <w:sz w:val="20"/>
                <w:szCs w:val="20"/>
                <w:rtl/>
                <w:lang w:bidi="fa-IR"/>
              </w:rPr>
              <w:t>مچ راست</w:t>
            </w:r>
          </w:p>
        </w:tc>
        <w:tc>
          <w:tcPr>
            <w:tcW w:w="2105" w:type="dxa"/>
          </w:tcPr>
          <w:p w14:paraId="7E0F8719" w14:textId="70F9FFE4" w:rsidR="00C5600A" w:rsidRPr="000924A2" w:rsidRDefault="00C5600A" w:rsidP="00C5600A">
            <w:pPr>
              <w:bidi/>
              <w:jc w:val="center"/>
              <w:rPr>
                <w:rFonts w:asciiTheme="minorBidi" w:hAnsiTheme="minorBidi" w:cs="B Lotus"/>
                <w:sz w:val="20"/>
                <w:szCs w:val="20"/>
                <w:lang w:bidi="fa-IR"/>
              </w:rPr>
            </w:pPr>
            <w:proofErr w:type="spellStart"/>
            <w:r w:rsidRPr="000924A2">
              <w:t>PeakFreq</w:t>
            </w:r>
            <w:proofErr w:type="spellEnd"/>
            <w:r w:rsidRPr="000924A2">
              <w:t xml:space="preserve"> (Hz)</w:t>
            </w:r>
          </w:p>
        </w:tc>
        <w:tc>
          <w:tcPr>
            <w:tcW w:w="1906" w:type="dxa"/>
            <w:vAlign w:val="center"/>
          </w:tcPr>
          <w:p w14:paraId="34BEBE99"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96/2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76/6</w:t>
            </w:r>
          </w:p>
        </w:tc>
        <w:tc>
          <w:tcPr>
            <w:tcW w:w="931" w:type="dxa"/>
            <w:vAlign w:val="center"/>
          </w:tcPr>
          <w:p w14:paraId="7DE0C148"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094/0</w:t>
            </w:r>
          </w:p>
        </w:tc>
        <w:tc>
          <w:tcPr>
            <w:tcW w:w="866" w:type="dxa"/>
            <w:vAlign w:val="center"/>
          </w:tcPr>
          <w:p w14:paraId="3263E5F0" w14:textId="7FBC9118"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026/0</w:t>
            </w:r>
            <w:r w:rsidRPr="000924A2">
              <w:rPr>
                <w:rFonts w:cs="B Lotus" w:hint="cs"/>
                <w:sz w:val="20"/>
                <w:szCs w:val="20"/>
                <w:vertAlign w:val="superscript"/>
                <w:rtl/>
                <w:lang w:bidi="fa-IR"/>
              </w:rPr>
              <w:t>*</w:t>
            </w:r>
          </w:p>
        </w:tc>
      </w:tr>
      <w:tr w:rsidR="00C5600A" w:rsidRPr="000924A2" w14:paraId="62E8BF90" w14:textId="77777777" w:rsidTr="00C5600A">
        <w:trPr>
          <w:trHeight w:val="304"/>
          <w:jc w:val="center"/>
        </w:trPr>
        <w:tc>
          <w:tcPr>
            <w:tcW w:w="1081" w:type="dxa"/>
            <w:vMerge/>
            <w:vAlign w:val="center"/>
          </w:tcPr>
          <w:p w14:paraId="627E442F"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210AAC8C" w14:textId="02021BF3" w:rsidR="00C5600A" w:rsidRPr="000924A2" w:rsidRDefault="00C5600A" w:rsidP="00C5600A">
            <w:pPr>
              <w:bidi/>
              <w:jc w:val="center"/>
              <w:rPr>
                <w:rFonts w:asciiTheme="minorBidi" w:hAnsiTheme="minorBidi" w:cs="B Lotus"/>
                <w:sz w:val="20"/>
                <w:szCs w:val="20"/>
                <w:lang w:bidi="fa-IR"/>
              </w:rPr>
            </w:pPr>
            <w:proofErr w:type="spellStart"/>
            <w:r w:rsidRPr="000924A2">
              <w:t>MedianPF</w:t>
            </w:r>
            <w:proofErr w:type="spellEnd"/>
            <w:r w:rsidRPr="000924A2">
              <w:t xml:space="preserve"> (Hz)</w:t>
            </w:r>
          </w:p>
        </w:tc>
        <w:tc>
          <w:tcPr>
            <w:tcW w:w="1906" w:type="dxa"/>
            <w:vAlign w:val="center"/>
          </w:tcPr>
          <w:p w14:paraId="318A38CC"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17/2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74/7</w:t>
            </w:r>
          </w:p>
        </w:tc>
        <w:tc>
          <w:tcPr>
            <w:tcW w:w="931" w:type="dxa"/>
            <w:vAlign w:val="center"/>
          </w:tcPr>
          <w:p w14:paraId="285DB66A"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178/0</w:t>
            </w:r>
          </w:p>
        </w:tc>
        <w:tc>
          <w:tcPr>
            <w:tcW w:w="866" w:type="dxa"/>
            <w:vAlign w:val="center"/>
          </w:tcPr>
          <w:p w14:paraId="2E2BD720" w14:textId="5B28D1A9"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32D751A3" w14:textId="77777777" w:rsidTr="00C5600A">
        <w:trPr>
          <w:trHeight w:val="304"/>
          <w:jc w:val="center"/>
        </w:trPr>
        <w:tc>
          <w:tcPr>
            <w:tcW w:w="1081" w:type="dxa"/>
            <w:vMerge/>
            <w:vAlign w:val="center"/>
          </w:tcPr>
          <w:p w14:paraId="1609E875"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15278E9F" w14:textId="0E4CC9A0" w:rsidR="00C5600A" w:rsidRPr="000924A2" w:rsidRDefault="00C5600A" w:rsidP="00C5600A">
            <w:pPr>
              <w:bidi/>
              <w:jc w:val="center"/>
              <w:rPr>
                <w:rFonts w:asciiTheme="minorBidi" w:hAnsiTheme="minorBidi" w:cs="B Lotus"/>
                <w:sz w:val="20"/>
                <w:szCs w:val="20"/>
                <w:lang w:bidi="fa-IR"/>
              </w:rPr>
            </w:pPr>
            <w:proofErr w:type="spellStart"/>
            <w:r w:rsidRPr="000924A2">
              <w:t>MeanPF</w:t>
            </w:r>
            <w:proofErr w:type="spellEnd"/>
            <w:r w:rsidRPr="000924A2">
              <w:t xml:space="preserve"> (Hz)</w:t>
            </w:r>
          </w:p>
        </w:tc>
        <w:tc>
          <w:tcPr>
            <w:tcW w:w="1906" w:type="dxa"/>
            <w:vAlign w:val="center"/>
          </w:tcPr>
          <w:p w14:paraId="2997337E"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77/1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10/8</w:t>
            </w:r>
          </w:p>
        </w:tc>
        <w:tc>
          <w:tcPr>
            <w:tcW w:w="931" w:type="dxa"/>
            <w:vAlign w:val="center"/>
          </w:tcPr>
          <w:p w14:paraId="7DC88202"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177/0</w:t>
            </w:r>
          </w:p>
        </w:tc>
        <w:tc>
          <w:tcPr>
            <w:tcW w:w="866" w:type="dxa"/>
            <w:vAlign w:val="center"/>
          </w:tcPr>
          <w:p w14:paraId="1030952B" w14:textId="27FC96E9"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1B727F4B" w14:textId="77777777" w:rsidTr="00C5600A">
        <w:trPr>
          <w:trHeight w:val="304"/>
          <w:jc w:val="center"/>
        </w:trPr>
        <w:tc>
          <w:tcPr>
            <w:tcW w:w="1081" w:type="dxa"/>
            <w:vMerge/>
            <w:vAlign w:val="center"/>
          </w:tcPr>
          <w:p w14:paraId="0963AAD7"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4F9DBEAA" w14:textId="4BBF4503" w:rsidR="00C5600A" w:rsidRPr="000924A2" w:rsidRDefault="00C5600A" w:rsidP="00C5600A">
            <w:pPr>
              <w:bidi/>
              <w:jc w:val="center"/>
              <w:rPr>
                <w:rFonts w:asciiTheme="minorBidi" w:hAnsiTheme="minorBidi" w:cs="B Lotus"/>
                <w:sz w:val="20"/>
                <w:szCs w:val="20"/>
                <w:lang w:bidi="fa-IR"/>
              </w:rPr>
            </w:pPr>
            <w:r w:rsidRPr="000924A2">
              <w:t>RMS (mm/s2)</w:t>
            </w:r>
          </w:p>
        </w:tc>
        <w:tc>
          <w:tcPr>
            <w:tcW w:w="1906" w:type="dxa"/>
            <w:vAlign w:val="center"/>
          </w:tcPr>
          <w:p w14:paraId="71A86150"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67/68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14/109</w:t>
            </w:r>
          </w:p>
        </w:tc>
        <w:tc>
          <w:tcPr>
            <w:tcW w:w="931" w:type="dxa"/>
            <w:vAlign w:val="center"/>
          </w:tcPr>
          <w:p w14:paraId="6D48A857"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095/0-</w:t>
            </w:r>
          </w:p>
        </w:tc>
        <w:tc>
          <w:tcPr>
            <w:tcW w:w="866" w:type="dxa"/>
            <w:vAlign w:val="center"/>
          </w:tcPr>
          <w:p w14:paraId="176F1482" w14:textId="132D6CF8"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026/0</w:t>
            </w:r>
            <w:r w:rsidRPr="000924A2">
              <w:rPr>
                <w:rFonts w:cs="B Lotus" w:hint="cs"/>
                <w:sz w:val="20"/>
                <w:szCs w:val="20"/>
                <w:vertAlign w:val="superscript"/>
                <w:rtl/>
                <w:lang w:bidi="fa-IR"/>
              </w:rPr>
              <w:t>*</w:t>
            </w:r>
          </w:p>
        </w:tc>
      </w:tr>
      <w:tr w:rsidR="00C5600A" w:rsidRPr="000924A2" w14:paraId="5CEA5D8B" w14:textId="77777777" w:rsidTr="00C5600A">
        <w:trPr>
          <w:trHeight w:val="304"/>
          <w:jc w:val="center"/>
        </w:trPr>
        <w:tc>
          <w:tcPr>
            <w:tcW w:w="1081" w:type="dxa"/>
            <w:vMerge/>
            <w:vAlign w:val="center"/>
          </w:tcPr>
          <w:p w14:paraId="128A1F57"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57E0FDD5" w14:textId="1373B93D" w:rsidR="00C5600A" w:rsidRPr="000924A2" w:rsidRDefault="00C5600A" w:rsidP="00C5600A">
            <w:pPr>
              <w:bidi/>
              <w:jc w:val="center"/>
              <w:rPr>
                <w:rFonts w:asciiTheme="minorBidi" w:hAnsiTheme="minorBidi" w:cs="B Lotus"/>
                <w:sz w:val="20"/>
                <w:szCs w:val="20"/>
                <w:lang w:bidi="fa-IR"/>
              </w:rPr>
            </w:pPr>
            <w:r w:rsidRPr="000924A2">
              <w:t>PercentAroundPeak</w:t>
            </w:r>
          </w:p>
        </w:tc>
        <w:tc>
          <w:tcPr>
            <w:tcW w:w="1906" w:type="dxa"/>
            <w:vAlign w:val="center"/>
          </w:tcPr>
          <w:p w14:paraId="6D76BB2E"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91/11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77/29</w:t>
            </w:r>
          </w:p>
        </w:tc>
        <w:tc>
          <w:tcPr>
            <w:tcW w:w="931" w:type="dxa"/>
            <w:vAlign w:val="center"/>
          </w:tcPr>
          <w:p w14:paraId="245775B8"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191/0-</w:t>
            </w:r>
          </w:p>
        </w:tc>
        <w:tc>
          <w:tcPr>
            <w:tcW w:w="866" w:type="dxa"/>
            <w:vAlign w:val="center"/>
          </w:tcPr>
          <w:p w14:paraId="4A4BE704" w14:textId="0B6C4D5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06715F9E" w14:textId="77777777" w:rsidTr="00C5600A">
        <w:trPr>
          <w:trHeight w:val="304"/>
          <w:jc w:val="center"/>
        </w:trPr>
        <w:tc>
          <w:tcPr>
            <w:tcW w:w="1081" w:type="dxa"/>
            <w:vMerge w:val="restart"/>
            <w:vAlign w:val="center"/>
          </w:tcPr>
          <w:p w14:paraId="26137637" w14:textId="77777777" w:rsidR="00C5600A" w:rsidRPr="000924A2" w:rsidRDefault="00C5600A" w:rsidP="00C5600A">
            <w:pPr>
              <w:bidi/>
              <w:jc w:val="center"/>
              <w:rPr>
                <w:rFonts w:asciiTheme="minorBidi" w:hAnsiTheme="minorBidi" w:cs="B Lotus"/>
                <w:sz w:val="20"/>
                <w:szCs w:val="20"/>
                <w:lang w:bidi="fa-IR"/>
              </w:rPr>
            </w:pPr>
            <w:r w:rsidRPr="000924A2">
              <w:rPr>
                <w:rFonts w:asciiTheme="minorBidi" w:hAnsiTheme="minorBidi" w:cs="B Lotus" w:hint="cs"/>
                <w:sz w:val="20"/>
                <w:szCs w:val="20"/>
                <w:rtl/>
                <w:lang w:bidi="fa-IR"/>
              </w:rPr>
              <w:t>آرنج چپ</w:t>
            </w:r>
          </w:p>
        </w:tc>
        <w:tc>
          <w:tcPr>
            <w:tcW w:w="2105" w:type="dxa"/>
          </w:tcPr>
          <w:p w14:paraId="53AAD1DA" w14:textId="6EDC6A8A" w:rsidR="00C5600A" w:rsidRPr="000924A2" w:rsidRDefault="00C5600A" w:rsidP="00C5600A">
            <w:pPr>
              <w:bidi/>
              <w:jc w:val="center"/>
              <w:rPr>
                <w:rFonts w:asciiTheme="minorBidi" w:hAnsiTheme="minorBidi" w:cs="B Lotus"/>
                <w:sz w:val="20"/>
                <w:szCs w:val="20"/>
                <w:lang w:bidi="fa-IR"/>
              </w:rPr>
            </w:pPr>
            <w:proofErr w:type="spellStart"/>
            <w:r w:rsidRPr="000924A2">
              <w:t>PeakFreq</w:t>
            </w:r>
            <w:proofErr w:type="spellEnd"/>
            <w:r w:rsidRPr="000924A2">
              <w:t xml:space="preserve"> (Hz)</w:t>
            </w:r>
          </w:p>
        </w:tc>
        <w:tc>
          <w:tcPr>
            <w:tcW w:w="1906" w:type="dxa"/>
            <w:vAlign w:val="center"/>
          </w:tcPr>
          <w:p w14:paraId="5B418909"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92/3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83/7</w:t>
            </w:r>
          </w:p>
        </w:tc>
        <w:tc>
          <w:tcPr>
            <w:tcW w:w="931" w:type="dxa"/>
            <w:vAlign w:val="center"/>
          </w:tcPr>
          <w:p w14:paraId="1D7AAC07"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195/0</w:t>
            </w:r>
          </w:p>
        </w:tc>
        <w:tc>
          <w:tcPr>
            <w:tcW w:w="866" w:type="dxa"/>
            <w:vAlign w:val="center"/>
          </w:tcPr>
          <w:p w14:paraId="06264D55" w14:textId="27CC41E6"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673D4B2F" w14:textId="77777777" w:rsidTr="00C5600A">
        <w:trPr>
          <w:trHeight w:val="304"/>
          <w:jc w:val="center"/>
        </w:trPr>
        <w:tc>
          <w:tcPr>
            <w:tcW w:w="1081" w:type="dxa"/>
            <w:vMerge/>
            <w:vAlign w:val="center"/>
          </w:tcPr>
          <w:p w14:paraId="466DEA8B"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01CBAE8A" w14:textId="4F647D0B" w:rsidR="00C5600A" w:rsidRPr="000924A2" w:rsidRDefault="00C5600A" w:rsidP="00C5600A">
            <w:pPr>
              <w:bidi/>
              <w:jc w:val="center"/>
              <w:rPr>
                <w:rFonts w:asciiTheme="minorBidi" w:hAnsiTheme="minorBidi" w:cs="B Lotus"/>
                <w:sz w:val="20"/>
                <w:szCs w:val="20"/>
                <w:lang w:bidi="fa-IR"/>
              </w:rPr>
            </w:pPr>
            <w:proofErr w:type="spellStart"/>
            <w:r w:rsidRPr="000924A2">
              <w:t>MedianPF</w:t>
            </w:r>
            <w:proofErr w:type="spellEnd"/>
            <w:r w:rsidRPr="000924A2">
              <w:t xml:space="preserve"> (Hz)</w:t>
            </w:r>
          </w:p>
        </w:tc>
        <w:tc>
          <w:tcPr>
            <w:tcW w:w="1906" w:type="dxa"/>
            <w:vAlign w:val="center"/>
          </w:tcPr>
          <w:p w14:paraId="7DF3A804"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37/2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77/8</w:t>
            </w:r>
          </w:p>
        </w:tc>
        <w:tc>
          <w:tcPr>
            <w:tcW w:w="931" w:type="dxa"/>
            <w:vAlign w:val="center"/>
          </w:tcPr>
          <w:p w14:paraId="35B0265A"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266/0</w:t>
            </w:r>
          </w:p>
        </w:tc>
        <w:tc>
          <w:tcPr>
            <w:tcW w:w="866" w:type="dxa"/>
            <w:vAlign w:val="center"/>
          </w:tcPr>
          <w:p w14:paraId="41BC134D" w14:textId="38E708CD"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2D1D381E" w14:textId="77777777" w:rsidTr="00C5600A">
        <w:trPr>
          <w:trHeight w:val="304"/>
          <w:jc w:val="center"/>
        </w:trPr>
        <w:tc>
          <w:tcPr>
            <w:tcW w:w="1081" w:type="dxa"/>
            <w:vMerge/>
            <w:vAlign w:val="center"/>
          </w:tcPr>
          <w:p w14:paraId="357A3E97"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2DBFEBA4" w14:textId="60578174" w:rsidR="00C5600A" w:rsidRPr="000924A2" w:rsidRDefault="00C5600A" w:rsidP="00C5600A">
            <w:pPr>
              <w:bidi/>
              <w:jc w:val="center"/>
              <w:rPr>
                <w:rFonts w:asciiTheme="minorBidi" w:hAnsiTheme="minorBidi" w:cs="B Lotus"/>
                <w:sz w:val="20"/>
                <w:szCs w:val="20"/>
                <w:lang w:bidi="fa-IR"/>
              </w:rPr>
            </w:pPr>
            <w:proofErr w:type="spellStart"/>
            <w:r w:rsidRPr="000924A2">
              <w:t>MeanPF</w:t>
            </w:r>
            <w:proofErr w:type="spellEnd"/>
            <w:r w:rsidRPr="000924A2">
              <w:t xml:space="preserve"> (Hz)</w:t>
            </w:r>
          </w:p>
        </w:tc>
        <w:tc>
          <w:tcPr>
            <w:tcW w:w="1906" w:type="dxa"/>
            <w:vAlign w:val="center"/>
          </w:tcPr>
          <w:p w14:paraId="36BFC2AD"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84/1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92/8</w:t>
            </w:r>
          </w:p>
        </w:tc>
        <w:tc>
          <w:tcPr>
            <w:tcW w:w="931" w:type="dxa"/>
            <w:vAlign w:val="center"/>
          </w:tcPr>
          <w:p w14:paraId="13101769"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248/0</w:t>
            </w:r>
          </w:p>
        </w:tc>
        <w:tc>
          <w:tcPr>
            <w:tcW w:w="866" w:type="dxa"/>
            <w:vAlign w:val="center"/>
          </w:tcPr>
          <w:p w14:paraId="6B5EC0F4" w14:textId="74A9CB84"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1E5EB9CD" w14:textId="77777777" w:rsidTr="00C5600A">
        <w:trPr>
          <w:trHeight w:val="304"/>
          <w:jc w:val="center"/>
        </w:trPr>
        <w:tc>
          <w:tcPr>
            <w:tcW w:w="1081" w:type="dxa"/>
            <w:vMerge/>
            <w:vAlign w:val="center"/>
          </w:tcPr>
          <w:p w14:paraId="54FEAAE4"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48EEDE6B" w14:textId="74001764" w:rsidR="00C5600A" w:rsidRPr="000924A2" w:rsidRDefault="00C5600A" w:rsidP="00C5600A">
            <w:pPr>
              <w:bidi/>
              <w:jc w:val="center"/>
              <w:rPr>
                <w:rFonts w:asciiTheme="minorBidi" w:hAnsiTheme="minorBidi" w:cs="B Lotus"/>
                <w:sz w:val="20"/>
                <w:szCs w:val="20"/>
                <w:lang w:bidi="fa-IR"/>
              </w:rPr>
            </w:pPr>
            <w:r w:rsidRPr="000924A2">
              <w:t>RMS (mm/s2)</w:t>
            </w:r>
          </w:p>
        </w:tc>
        <w:tc>
          <w:tcPr>
            <w:tcW w:w="1906" w:type="dxa"/>
            <w:vAlign w:val="center"/>
          </w:tcPr>
          <w:p w14:paraId="0ED796CD"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37/43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02/76</w:t>
            </w:r>
          </w:p>
        </w:tc>
        <w:tc>
          <w:tcPr>
            <w:tcW w:w="931" w:type="dxa"/>
            <w:vAlign w:val="center"/>
          </w:tcPr>
          <w:p w14:paraId="253DFD5A"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001/0-</w:t>
            </w:r>
          </w:p>
        </w:tc>
        <w:tc>
          <w:tcPr>
            <w:tcW w:w="866" w:type="dxa"/>
            <w:vAlign w:val="center"/>
          </w:tcPr>
          <w:p w14:paraId="562D2E86"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975/0</w:t>
            </w:r>
          </w:p>
        </w:tc>
      </w:tr>
      <w:tr w:rsidR="00C5600A" w:rsidRPr="000924A2" w14:paraId="36AC62A7" w14:textId="77777777" w:rsidTr="00C5600A">
        <w:trPr>
          <w:trHeight w:val="304"/>
          <w:jc w:val="center"/>
        </w:trPr>
        <w:tc>
          <w:tcPr>
            <w:tcW w:w="1081" w:type="dxa"/>
            <w:vMerge/>
            <w:vAlign w:val="center"/>
          </w:tcPr>
          <w:p w14:paraId="330AAF43"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3BF26340" w14:textId="673FCAEA" w:rsidR="00C5600A" w:rsidRPr="000924A2" w:rsidRDefault="00C5600A" w:rsidP="00C5600A">
            <w:pPr>
              <w:bidi/>
              <w:jc w:val="center"/>
              <w:rPr>
                <w:rFonts w:asciiTheme="minorBidi" w:hAnsiTheme="minorBidi" w:cs="B Lotus"/>
                <w:sz w:val="20"/>
                <w:szCs w:val="20"/>
                <w:lang w:bidi="fa-IR"/>
              </w:rPr>
            </w:pPr>
            <w:r w:rsidRPr="000924A2">
              <w:t>PercentAroundPeak</w:t>
            </w:r>
          </w:p>
        </w:tc>
        <w:tc>
          <w:tcPr>
            <w:tcW w:w="1906" w:type="dxa"/>
            <w:vAlign w:val="center"/>
          </w:tcPr>
          <w:p w14:paraId="5CD653C8" w14:textId="77777777" w:rsidR="00C5600A" w:rsidRPr="000924A2" w:rsidRDefault="00C5600A" w:rsidP="00C5600A">
            <w:pPr>
              <w:bidi/>
              <w:jc w:val="center"/>
              <w:rPr>
                <w:rFonts w:ascii="Calibri" w:hAnsi="Calibri" w:cs="B Lotus"/>
                <w:sz w:val="20"/>
                <w:szCs w:val="20"/>
                <w:rtl/>
                <w:lang w:bidi="fa-IR"/>
              </w:rPr>
            </w:pPr>
            <w:r w:rsidRPr="000924A2">
              <w:rPr>
                <w:rFonts w:ascii="Calibri" w:hAnsi="Calibri" w:cs="B Lotus" w:hint="cs"/>
                <w:sz w:val="20"/>
                <w:szCs w:val="20"/>
                <w:rtl/>
                <w:lang w:bidi="fa-IR"/>
              </w:rPr>
              <w:t xml:space="preserve">42/8  </w:t>
            </w:r>
            <w:r w:rsidRPr="000924A2">
              <w:rPr>
                <w:rFonts w:ascii="Calibri" w:hAnsi="Calibri" w:cs="Calibri" w:hint="cs"/>
                <w:sz w:val="20"/>
                <w:szCs w:val="20"/>
                <w:rtl/>
                <w:lang w:bidi="fa-IR"/>
              </w:rPr>
              <w:t>±</w:t>
            </w:r>
            <w:r w:rsidRPr="000924A2">
              <w:rPr>
                <w:rFonts w:ascii="Calibri" w:hAnsi="Calibri" w:cs="B Lotus" w:hint="cs"/>
                <w:sz w:val="20"/>
                <w:szCs w:val="20"/>
                <w:rtl/>
                <w:lang w:bidi="fa-IR"/>
              </w:rPr>
              <w:t xml:space="preserve">  33/25</w:t>
            </w:r>
          </w:p>
        </w:tc>
        <w:tc>
          <w:tcPr>
            <w:tcW w:w="931" w:type="dxa"/>
            <w:vAlign w:val="center"/>
          </w:tcPr>
          <w:p w14:paraId="08DB551A" w14:textId="77777777" w:rsidR="00C5600A" w:rsidRPr="000924A2" w:rsidRDefault="00C5600A" w:rsidP="00C5600A">
            <w:pPr>
              <w:bidi/>
              <w:jc w:val="center"/>
              <w:rPr>
                <w:rFonts w:cs="B Lotus"/>
                <w:sz w:val="20"/>
                <w:szCs w:val="20"/>
                <w:rtl/>
                <w:lang w:bidi="fa-IR"/>
              </w:rPr>
            </w:pPr>
            <w:r w:rsidRPr="000924A2">
              <w:rPr>
                <w:rFonts w:cs="B Lotus" w:hint="cs"/>
                <w:sz w:val="20"/>
                <w:szCs w:val="20"/>
                <w:rtl/>
                <w:lang w:bidi="fa-IR"/>
              </w:rPr>
              <w:t>205/0-</w:t>
            </w:r>
          </w:p>
        </w:tc>
        <w:tc>
          <w:tcPr>
            <w:tcW w:w="866" w:type="dxa"/>
            <w:vAlign w:val="center"/>
          </w:tcPr>
          <w:p w14:paraId="615C8D7A" w14:textId="03B0DC01"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254B8199" w14:textId="77777777" w:rsidTr="002C0F9F">
        <w:trPr>
          <w:trHeight w:val="304"/>
          <w:jc w:val="center"/>
        </w:trPr>
        <w:tc>
          <w:tcPr>
            <w:tcW w:w="1081" w:type="dxa"/>
            <w:vMerge w:val="restart"/>
            <w:vAlign w:val="center"/>
          </w:tcPr>
          <w:p w14:paraId="22C60F50" w14:textId="77777777" w:rsidR="00C5600A" w:rsidRPr="000924A2" w:rsidRDefault="00C5600A" w:rsidP="00C5600A">
            <w:pPr>
              <w:bidi/>
              <w:jc w:val="center"/>
              <w:rPr>
                <w:rFonts w:asciiTheme="minorBidi" w:hAnsiTheme="minorBidi" w:cs="B Lotus"/>
                <w:sz w:val="20"/>
                <w:szCs w:val="20"/>
                <w:lang w:bidi="fa-IR"/>
              </w:rPr>
            </w:pPr>
            <w:r w:rsidRPr="000924A2">
              <w:rPr>
                <w:rFonts w:asciiTheme="minorBidi" w:hAnsiTheme="minorBidi" w:cs="B Lotus" w:hint="cs"/>
                <w:sz w:val="20"/>
                <w:szCs w:val="20"/>
                <w:rtl/>
                <w:lang w:bidi="fa-IR"/>
              </w:rPr>
              <w:t>مچ چپ</w:t>
            </w:r>
          </w:p>
        </w:tc>
        <w:tc>
          <w:tcPr>
            <w:tcW w:w="2105" w:type="dxa"/>
          </w:tcPr>
          <w:p w14:paraId="23463E24" w14:textId="7ACC2840" w:rsidR="00C5600A" w:rsidRPr="000924A2" w:rsidRDefault="00C5600A" w:rsidP="00C5600A">
            <w:pPr>
              <w:bidi/>
              <w:jc w:val="center"/>
              <w:rPr>
                <w:rFonts w:asciiTheme="minorBidi" w:hAnsiTheme="minorBidi" w:cs="B Lotus"/>
                <w:sz w:val="20"/>
                <w:szCs w:val="20"/>
                <w:lang w:bidi="fa-IR"/>
              </w:rPr>
            </w:pPr>
            <w:proofErr w:type="spellStart"/>
            <w:r w:rsidRPr="000924A2">
              <w:t>PeakFreq</w:t>
            </w:r>
            <w:proofErr w:type="spellEnd"/>
            <w:r w:rsidRPr="000924A2">
              <w:t xml:space="preserve"> (Hz)</w:t>
            </w:r>
          </w:p>
        </w:tc>
        <w:tc>
          <w:tcPr>
            <w:tcW w:w="1906" w:type="dxa"/>
            <w:vAlign w:val="center"/>
          </w:tcPr>
          <w:p w14:paraId="58CAA8E5" w14:textId="50D5F967" w:rsidR="00C5600A" w:rsidRPr="000924A2" w:rsidRDefault="007F3851" w:rsidP="00C5600A">
            <w:pPr>
              <w:bidi/>
              <w:jc w:val="center"/>
              <w:rPr>
                <w:rFonts w:ascii="Calibri" w:hAnsi="Calibri" w:cs="B Lotus"/>
                <w:sz w:val="20"/>
                <w:szCs w:val="20"/>
                <w:rtl/>
                <w:lang w:bidi="fa-IR"/>
              </w:rPr>
            </w:pPr>
            <w:r w:rsidRPr="000924A2">
              <w:rPr>
                <w:rFonts w:ascii="Calibri" w:eastAsia="Calibri" w:hAnsi="Calibri" w:cs="B Lotus" w:hint="cs"/>
                <w:sz w:val="20"/>
                <w:szCs w:val="20"/>
                <w:rtl/>
                <w:lang w:bidi="fa-IR"/>
              </w:rPr>
              <w:t xml:space="preserve">52/2  </w:t>
            </w:r>
            <w:r w:rsidRPr="000924A2">
              <w:rPr>
                <w:rFonts w:ascii="Calibri" w:eastAsia="Calibri" w:hAnsi="Calibri" w:cs="Calibri" w:hint="cs"/>
                <w:sz w:val="20"/>
                <w:szCs w:val="20"/>
                <w:rtl/>
                <w:lang w:bidi="fa-IR"/>
              </w:rPr>
              <w:t>±</w:t>
            </w:r>
            <w:r w:rsidRPr="000924A2">
              <w:rPr>
                <w:rFonts w:ascii="Calibri" w:eastAsia="Calibri" w:hAnsi="Calibri" w:cs="B Lotus" w:hint="cs"/>
                <w:sz w:val="20"/>
                <w:szCs w:val="20"/>
                <w:rtl/>
                <w:lang w:bidi="fa-IR"/>
              </w:rPr>
              <w:t xml:space="preserve">  45/6</w:t>
            </w:r>
          </w:p>
        </w:tc>
        <w:tc>
          <w:tcPr>
            <w:tcW w:w="931" w:type="dxa"/>
            <w:vAlign w:val="center"/>
          </w:tcPr>
          <w:p w14:paraId="7C2E806D" w14:textId="6E5AACB0" w:rsidR="00C5600A" w:rsidRPr="000924A2" w:rsidRDefault="007F3851" w:rsidP="00C5600A">
            <w:pPr>
              <w:bidi/>
              <w:jc w:val="center"/>
              <w:rPr>
                <w:rFonts w:cs="B Lotus"/>
                <w:sz w:val="20"/>
                <w:szCs w:val="20"/>
                <w:rtl/>
                <w:lang w:bidi="fa-IR"/>
              </w:rPr>
            </w:pPr>
            <w:r w:rsidRPr="000924A2">
              <w:rPr>
                <w:rFonts w:cs="B Lotus" w:hint="cs"/>
                <w:sz w:val="20"/>
                <w:szCs w:val="20"/>
                <w:rtl/>
                <w:lang w:bidi="fa-IR"/>
              </w:rPr>
              <w:t>114</w:t>
            </w:r>
            <w:r w:rsidR="00C5600A" w:rsidRPr="000924A2">
              <w:rPr>
                <w:rFonts w:cs="B Lotus" w:hint="cs"/>
                <w:sz w:val="20"/>
                <w:szCs w:val="20"/>
                <w:rtl/>
                <w:lang w:bidi="fa-IR"/>
              </w:rPr>
              <w:t>/0</w:t>
            </w:r>
          </w:p>
        </w:tc>
        <w:tc>
          <w:tcPr>
            <w:tcW w:w="866" w:type="dxa"/>
            <w:vAlign w:val="center"/>
          </w:tcPr>
          <w:p w14:paraId="1F01DB6C" w14:textId="1C3DF401"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8</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4CEF753A" w14:textId="77777777" w:rsidTr="002C0F9F">
        <w:trPr>
          <w:trHeight w:val="304"/>
          <w:jc w:val="center"/>
        </w:trPr>
        <w:tc>
          <w:tcPr>
            <w:tcW w:w="1081" w:type="dxa"/>
            <w:vMerge/>
            <w:vAlign w:val="center"/>
          </w:tcPr>
          <w:p w14:paraId="5CB7895F"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081DE399" w14:textId="46B90C19" w:rsidR="00C5600A" w:rsidRPr="000924A2" w:rsidRDefault="00C5600A" w:rsidP="00C5600A">
            <w:pPr>
              <w:bidi/>
              <w:jc w:val="center"/>
              <w:rPr>
                <w:rFonts w:asciiTheme="minorBidi" w:hAnsiTheme="minorBidi" w:cs="B Lotus"/>
                <w:sz w:val="20"/>
                <w:szCs w:val="20"/>
                <w:lang w:bidi="fa-IR"/>
              </w:rPr>
            </w:pPr>
            <w:proofErr w:type="spellStart"/>
            <w:r w:rsidRPr="000924A2">
              <w:t>MedianPF</w:t>
            </w:r>
            <w:proofErr w:type="spellEnd"/>
            <w:r w:rsidRPr="000924A2">
              <w:t xml:space="preserve"> (Hz)</w:t>
            </w:r>
          </w:p>
        </w:tc>
        <w:tc>
          <w:tcPr>
            <w:tcW w:w="1906" w:type="dxa"/>
            <w:vAlign w:val="center"/>
          </w:tcPr>
          <w:p w14:paraId="7DB10F23" w14:textId="7232C2F7" w:rsidR="00C5600A" w:rsidRPr="000924A2" w:rsidRDefault="007F3851" w:rsidP="00C5600A">
            <w:pPr>
              <w:bidi/>
              <w:jc w:val="center"/>
              <w:rPr>
                <w:rFonts w:ascii="Calibri" w:hAnsi="Calibri" w:cs="B Lotus"/>
                <w:sz w:val="20"/>
                <w:szCs w:val="20"/>
                <w:rtl/>
                <w:lang w:bidi="fa-IR"/>
              </w:rPr>
            </w:pPr>
            <w:r w:rsidRPr="000924A2">
              <w:rPr>
                <w:rFonts w:ascii="Calibri" w:eastAsia="Calibri" w:hAnsi="Calibri" w:cs="B Lotus" w:hint="cs"/>
                <w:sz w:val="20"/>
                <w:szCs w:val="20"/>
                <w:rtl/>
                <w:lang w:bidi="fa-IR"/>
              </w:rPr>
              <w:t xml:space="preserve">81/1  </w:t>
            </w:r>
            <w:r w:rsidRPr="000924A2">
              <w:rPr>
                <w:rFonts w:ascii="Calibri" w:eastAsia="Calibri" w:hAnsi="Calibri" w:cs="Calibri" w:hint="cs"/>
                <w:sz w:val="20"/>
                <w:szCs w:val="20"/>
                <w:rtl/>
                <w:lang w:bidi="fa-IR"/>
              </w:rPr>
              <w:t>±</w:t>
            </w:r>
            <w:r w:rsidRPr="000924A2">
              <w:rPr>
                <w:rFonts w:ascii="Calibri" w:eastAsia="Calibri" w:hAnsi="Calibri" w:cs="B Lotus" w:hint="cs"/>
                <w:sz w:val="20"/>
                <w:szCs w:val="20"/>
                <w:rtl/>
                <w:lang w:bidi="fa-IR"/>
              </w:rPr>
              <w:t xml:space="preserve">  14/7</w:t>
            </w:r>
          </w:p>
        </w:tc>
        <w:tc>
          <w:tcPr>
            <w:tcW w:w="931" w:type="dxa"/>
            <w:vAlign w:val="center"/>
          </w:tcPr>
          <w:p w14:paraId="255503A3" w14:textId="298CC763" w:rsidR="00C5600A" w:rsidRPr="000924A2" w:rsidRDefault="007F3851" w:rsidP="00C5600A">
            <w:pPr>
              <w:bidi/>
              <w:jc w:val="center"/>
              <w:rPr>
                <w:rFonts w:cs="B Lotus"/>
                <w:sz w:val="20"/>
                <w:szCs w:val="20"/>
                <w:rtl/>
                <w:lang w:bidi="fa-IR"/>
              </w:rPr>
            </w:pPr>
            <w:r w:rsidRPr="000924A2">
              <w:rPr>
                <w:rFonts w:cs="B Lotus" w:hint="cs"/>
                <w:sz w:val="20"/>
                <w:szCs w:val="20"/>
                <w:rtl/>
                <w:lang w:bidi="fa-IR"/>
              </w:rPr>
              <w:t>205</w:t>
            </w:r>
            <w:r w:rsidR="00C5600A" w:rsidRPr="000924A2">
              <w:rPr>
                <w:rFonts w:cs="B Lotus" w:hint="cs"/>
                <w:sz w:val="20"/>
                <w:szCs w:val="20"/>
                <w:rtl/>
                <w:lang w:bidi="fa-IR"/>
              </w:rPr>
              <w:t>/0</w:t>
            </w:r>
          </w:p>
        </w:tc>
        <w:tc>
          <w:tcPr>
            <w:tcW w:w="866" w:type="dxa"/>
            <w:vAlign w:val="center"/>
          </w:tcPr>
          <w:p w14:paraId="497948ED" w14:textId="4FA51272" w:rsidR="00C5600A" w:rsidRPr="000924A2" w:rsidRDefault="00C5600A" w:rsidP="00C5600A">
            <w:pPr>
              <w:bidi/>
              <w:jc w:val="center"/>
              <w:rPr>
                <w:rFonts w:cs="B Lotus"/>
                <w:sz w:val="20"/>
                <w:szCs w:val="20"/>
                <w:rtl/>
                <w:lang w:bidi="fa-IR"/>
              </w:rPr>
            </w:pPr>
            <w:r w:rsidRPr="000924A2">
              <w:rPr>
                <w:rFonts w:cs="B Lotus" w:hint="cs"/>
                <w:sz w:val="20"/>
                <w:szCs w:val="20"/>
                <w:rtl/>
                <w:lang w:bidi="fa-IR"/>
              </w:rPr>
              <w:t>00</w:t>
            </w:r>
            <w:r w:rsidR="007F3851" w:rsidRPr="000924A2">
              <w:rPr>
                <w:rFonts w:cs="B Lotus" w:hint="cs"/>
                <w:sz w:val="20"/>
                <w:szCs w:val="20"/>
                <w:rtl/>
                <w:lang w:bidi="fa-IR"/>
              </w:rPr>
              <w:t>1</w:t>
            </w:r>
            <w:r w:rsidRPr="000924A2">
              <w:rPr>
                <w:rFonts w:cs="B Lotus" w:hint="cs"/>
                <w:sz w:val="20"/>
                <w:szCs w:val="20"/>
                <w:rtl/>
                <w:lang w:bidi="fa-IR"/>
              </w:rPr>
              <w:t>/0</w:t>
            </w:r>
            <w:r w:rsidRPr="000924A2">
              <w:rPr>
                <w:rFonts w:cs="B Lotus" w:hint="cs"/>
                <w:sz w:val="20"/>
                <w:szCs w:val="20"/>
                <w:vertAlign w:val="superscript"/>
                <w:rtl/>
                <w:lang w:bidi="fa-IR"/>
              </w:rPr>
              <w:t>*</w:t>
            </w:r>
          </w:p>
        </w:tc>
      </w:tr>
      <w:tr w:rsidR="00C5600A" w:rsidRPr="000924A2" w14:paraId="51345372" w14:textId="77777777" w:rsidTr="002C0F9F">
        <w:trPr>
          <w:trHeight w:val="304"/>
          <w:jc w:val="center"/>
        </w:trPr>
        <w:tc>
          <w:tcPr>
            <w:tcW w:w="1081" w:type="dxa"/>
            <w:vMerge/>
            <w:vAlign w:val="center"/>
          </w:tcPr>
          <w:p w14:paraId="197116B4"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2280A8B2" w14:textId="7EB48180" w:rsidR="00C5600A" w:rsidRPr="000924A2" w:rsidRDefault="00C5600A" w:rsidP="00C5600A">
            <w:pPr>
              <w:bidi/>
              <w:jc w:val="center"/>
              <w:rPr>
                <w:rFonts w:asciiTheme="minorBidi" w:hAnsiTheme="minorBidi" w:cs="B Lotus"/>
                <w:sz w:val="20"/>
                <w:szCs w:val="20"/>
                <w:lang w:bidi="fa-IR"/>
              </w:rPr>
            </w:pPr>
            <w:proofErr w:type="spellStart"/>
            <w:r w:rsidRPr="000924A2">
              <w:t>MeanPF</w:t>
            </w:r>
            <w:proofErr w:type="spellEnd"/>
            <w:r w:rsidRPr="000924A2">
              <w:t xml:space="preserve"> (Hz)</w:t>
            </w:r>
          </w:p>
        </w:tc>
        <w:tc>
          <w:tcPr>
            <w:tcW w:w="1906" w:type="dxa"/>
            <w:vAlign w:val="center"/>
          </w:tcPr>
          <w:p w14:paraId="3CD47C12" w14:textId="0F3B4DB7" w:rsidR="00C5600A" w:rsidRPr="000924A2" w:rsidRDefault="007F3851" w:rsidP="00C5600A">
            <w:pPr>
              <w:bidi/>
              <w:jc w:val="center"/>
              <w:rPr>
                <w:rFonts w:ascii="Calibri" w:hAnsi="Calibri" w:cs="B Lotus"/>
                <w:sz w:val="20"/>
                <w:szCs w:val="20"/>
                <w:rtl/>
                <w:lang w:bidi="fa-IR"/>
              </w:rPr>
            </w:pPr>
            <w:r w:rsidRPr="000924A2">
              <w:rPr>
                <w:rFonts w:ascii="Calibri" w:eastAsia="Calibri" w:hAnsi="Calibri" w:cs="B Lotus" w:hint="cs"/>
                <w:sz w:val="20"/>
                <w:szCs w:val="20"/>
                <w:rtl/>
                <w:lang w:bidi="fa-IR"/>
              </w:rPr>
              <w:t xml:space="preserve">40/1  </w:t>
            </w:r>
            <w:r w:rsidRPr="000924A2">
              <w:rPr>
                <w:rFonts w:ascii="Calibri" w:eastAsia="Calibri" w:hAnsi="Calibri" w:cs="Calibri" w:hint="cs"/>
                <w:sz w:val="20"/>
                <w:szCs w:val="20"/>
                <w:rtl/>
                <w:lang w:bidi="fa-IR"/>
              </w:rPr>
              <w:t>±</w:t>
            </w:r>
            <w:r w:rsidRPr="000924A2">
              <w:rPr>
                <w:rFonts w:ascii="Calibri" w:eastAsia="Calibri" w:hAnsi="Calibri" w:cs="B Lotus" w:hint="cs"/>
                <w:sz w:val="20"/>
                <w:szCs w:val="20"/>
                <w:rtl/>
                <w:lang w:bidi="fa-IR"/>
              </w:rPr>
              <w:t xml:space="preserve">  </w:t>
            </w:r>
            <w:r w:rsidRPr="000924A2">
              <w:rPr>
                <w:rFonts w:ascii="Calibri" w:eastAsia="Calibri" w:hAnsi="Calibri" w:cs="B Lotus" w:hint="cs"/>
                <w:sz w:val="20"/>
                <w:szCs w:val="20"/>
                <w:rtl/>
              </w:rPr>
              <w:t>54</w:t>
            </w:r>
            <w:r w:rsidRPr="000924A2">
              <w:rPr>
                <w:rFonts w:ascii="Calibri" w:eastAsia="Calibri" w:hAnsi="Calibri" w:cs="B Lotus" w:hint="cs"/>
                <w:sz w:val="20"/>
                <w:szCs w:val="20"/>
                <w:rtl/>
                <w:lang w:bidi="fa-IR"/>
              </w:rPr>
              <w:t>/7</w:t>
            </w:r>
          </w:p>
        </w:tc>
        <w:tc>
          <w:tcPr>
            <w:tcW w:w="931" w:type="dxa"/>
            <w:vAlign w:val="center"/>
          </w:tcPr>
          <w:p w14:paraId="6AA6BA3D" w14:textId="6412D030" w:rsidR="00C5600A" w:rsidRPr="000924A2" w:rsidRDefault="007F3851" w:rsidP="00C5600A">
            <w:pPr>
              <w:bidi/>
              <w:jc w:val="center"/>
              <w:rPr>
                <w:rFonts w:cs="B Lotus"/>
                <w:sz w:val="20"/>
                <w:szCs w:val="20"/>
                <w:rtl/>
                <w:lang w:bidi="fa-IR"/>
              </w:rPr>
            </w:pPr>
            <w:r w:rsidRPr="000924A2">
              <w:rPr>
                <w:rFonts w:cs="B Lotus" w:hint="cs"/>
                <w:sz w:val="20"/>
                <w:szCs w:val="20"/>
                <w:rtl/>
                <w:lang w:bidi="fa-IR"/>
              </w:rPr>
              <w:t>213</w:t>
            </w:r>
            <w:r w:rsidR="00C5600A" w:rsidRPr="000924A2">
              <w:rPr>
                <w:rFonts w:cs="B Lotus" w:hint="cs"/>
                <w:sz w:val="20"/>
                <w:szCs w:val="20"/>
                <w:rtl/>
                <w:lang w:bidi="fa-IR"/>
              </w:rPr>
              <w:t>/0</w:t>
            </w:r>
          </w:p>
        </w:tc>
        <w:tc>
          <w:tcPr>
            <w:tcW w:w="866" w:type="dxa"/>
            <w:vAlign w:val="center"/>
          </w:tcPr>
          <w:p w14:paraId="1943983E" w14:textId="0F87AFA9" w:rsidR="00C5600A" w:rsidRPr="000924A2" w:rsidRDefault="007F3851" w:rsidP="00C5600A">
            <w:pPr>
              <w:bidi/>
              <w:jc w:val="center"/>
              <w:rPr>
                <w:rFonts w:cs="B Lotus"/>
                <w:sz w:val="20"/>
                <w:szCs w:val="20"/>
                <w:rtl/>
                <w:lang w:bidi="fa-IR"/>
              </w:rPr>
            </w:pPr>
            <w:r w:rsidRPr="000924A2">
              <w:rPr>
                <w:rFonts w:cs="B Lotus" w:hint="cs"/>
                <w:sz w:val="20"/>
                <w:szCs w:val="20"/>
                <w:rtl/>
                <w:lang w:bidi="fa-IR"/>
              </w:rPr>
              <w:t>001/0</w:t>
            </w:r>
            <w:r w:rsidRPr="000924A2">
              <w:rPr>
                <w:rFonts w:cs="B Lotus" w:hint="cs"/>
                <w:sz w:val="20"/>
                <w:szCs w:val="20"/>
                <w:vertAlign w:val="superscript"/>
                <w:rtl/>
                <w:lang w:bidi="fa-IR"/>
              </w:rPr>
              <w:t>*</w:t>
            </w:r>
          </w:p>
        </w:tc>
      </w:tr>
      <w:tr w:rsidR="00C5600A" w:rsidRPr="000924A2" w14:paraId="3A0D80F9" w14:textId="77777777" w:rsidTr="002C0F9F">
        <w:trPr>
          <w:trHeight w:val="304"/>
          <w:jc w:val="center"/>
        </w:trPr>
        <w:tc>
          <w:tcPr>
            <w:tcW w:w="1081" w:type="dxa"/>
            <w:vMerge/>
            <w:vAlign w:val="center"/>
          </w:tcPr>
          <w:p w14:paraId="5F721CD8"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37C981E8" w14:textId="38E53E1C" w:rsidR="00C5600A" w:rsidRPr="000924A2" w:rsidRDefault="00C5600A" w:rsidP="00C5600A">
            <w:pPr>
              <w:bidi/>
              <w:jc w:val="center"/>
              <w:rPr>
                <w:rFonts w:asciiTheme="minorBidi" w:hAnsiTheme="minorBidi" w:cs="B Lotus"/>
                <w:sz w:val="20"/>
                <w:szCs w:val="20"/>
                <w:lang w:bidi="fa-IR"/>
              </w:rPr>
            </w:pPr>
            <w:r w:rsidRPr="000924A2">
              <w:t>RMS (mm/s2)</w:t>
            </w:r>
          </w:p>
        </w:tc>
        <w:tc>
          <w:tcPr>
            <w:tcW w:w="1906" w:type="dxa"/>
            <w:vAlign w:val="center"/>
          </w:tcPr>
          <w:p w14:paraId="4889694A" w14:textId="432DB812" w:rsidR="00C5600A" w:rsidRPr="000924A2" w:rsidRDefault="007F3851" w:rsidP="00C5600A">
            <w:pPr>
              <w:bidi/>
              <w:jc w:val="center"/>
              <w:rPr>
                <w:rFonts w:ascii="Calibri" w:hAnsi="Calibri" w:cs="B Lotus"/>
                <w:sz w:val="20"/>
                <w:szCs w:val="20"/>
                <w:rtl/>
                <w:lang w:bidi="fa-IR"/>
              </w:rPr>
            </w:pPr>
            <w:r w:rsidRPr="000924A2">
              <w:rPr>
                <w:rFonts w:ascii="Calibri" w:eastAsia="Calibri" w:hAnsi="Calibri" w:cs="B Lotus" w:hint="cs"/>
                <w:sz w:val="20"/>
                <w:szCs w:val="20"/>
                <w:rtl/>
                <w:lang w:bidi="fa-IR"/>
              </w:rPr>
              <w:t xml:space="preserve">40/74  </w:t>
            </w:r>
            <w:r w:rsidRPr="000924A2">
              <w:rPr>
                <w:rFonts w:ascii="Calibri" w:eastAsia="Calibri" w:hAnsi="Calibri" w:cs="Calibri" w:hint="cs"/>
                <w:sz w:val="20"/>
                <w:szCs w:val="20"/>
                <w:rtl/>
                <w:lang w:bidi="fa-IR"/>
              </w:rPr>
              <w:t>±</w:t>
            </w:r>
            <w:r w:rsidRPr="000924A2">
              <w:rPr>
                <w:rFonts w:ascii="Calibri" w:eastAsia="Calibri" w:hAnsi="Calibri" w:cs="B Lotus" w:hint="cs"/>
                <w:sz w:val="20"/>
                <w:szCs w:val="20"/>
                <w:rtl/>
                <w:lang w:bidi="fa-IR"/>
              </w:rPr>
              <w:t xml:space="preserve">  07/83</w:t>
            </w:r>
          </w:p>
        </w:tc>
        <w:tc>
          <w:tcPr>
            <w:tcW w:w="931" w:type="dxa"/>
            <w:vAlign w:val="center"/>
          </w:tcPr>
          <w:p w14:paraId="06A74AF3" w14:textId="34960061" w:rsidR="00C5600A" w:rsidRPr="000924A2" w:rsidRDefault="007F3851" w:rsidP="00C5600A">
            <w:pPr>
              <w:bidi/>
              <w:jc w:val="center"/>
              <w:rPr>
                <w:rFonts w:cs="B Lotus"/>
                <w:sz w:val="20"/>
                <w:szCs w:val="20"/>
                <w:rtl/>
                <w:lang w:bidi="fa-IR"/>
              </w:rPr>
            </w:pPr>
            <w:r w:rsidRPr="000924A2">
              <w:rPr>
                <w:rFonts w:cs="B Lotus" w:hint="cs"/>
                <w:sz w:val="20"/>
                <w:szCs w:val="20"/>
                <w:rtl/>
                <w:lang w:bidi="fa-IR"/>
              </w:rPr>
              <w:t>07</w:t>
            </w:r>
            <w:r w:rsidR="00C5600A" w:rsidRPr="000924A2">
              <w:rPr>
                <w:rFonts w:cs="B Lotus" w:hint="cs"/>
                <w:sz w:val="20"/>
                <w:szCs w:val="20"/>
                <w:rtl/>
                <w:lang w:bidi="fa-IR"/>
              </w:rPr>
              <w:t>/0-</w:t>
            </w:r>
          </w:p>
        </w:tc>
        <w:tc>
          <w:tcPr>
            <w:tcW w:w="866" w:type="dxa"/>
            <w:vAlign w:val="center"/>
          </w:tcPr>
          <w:p w14:paraId="5AF3122F" w14:textId="69E41D82" w:rsidR="00C5600A" w:rsidRPr="000924A2" w:rsidRDefault="007F3851" w:rsidP="00C5600A">
            <w:pPr>
              <w:bidi/>
              <w:jc w:val="center"/>
              <w:rPr>
                <w:rFonts w:cs="B Lotus"/>
                <w:sz w:val="20"/>
                <w:szCs w:val="20"/>
                <w:rtl/>
                <w:lang w:bidi="fa-IR"/>
              </w:rPr>
            </w:pPr>
            <w:r w:rsidRPr="000924A2">
              <w:rPr>
                <w:rFonts w:ascii="Calibri" w:eastAsia="Calibri" w:hAnsi="Calibri" w:cs="B Lotus" w:hint="cs"/>
                <w:sz w:val="20"/>
                <w:szCs w:val="20"/>
                <w:rtl/>
              </w:rPr>
              <w:t>874/0</w:t>
            </w:r>
          </w:p>
        </w:tc>
      </w:tr>
      <w:tr w:rsidR="00C5600A" w:rsidRPr="000924A2" w14:paraId="1317BC34" w14:textId="77777777" w:rsidTr="002C0F9F">
        <w:trPr>
          <w:trHeight w:val="304"/>
          <w:jc w:val="center"/>
        </w:trPr>
        <w:tc>
          <w:tcPr>
            <w:tcW w:w="1081" w:type="dxa"/>
            <w:vMerge/>
            <w:vAlign w:val="center"/>
          </w:tcPr>
          <w:p w14:paraId="33199983" w14:textId="77777777" w:rsidR="00C5600A" w:rsidRPr="000924A2" w:rsidRDefault="00C5600A" w:rsidP="00C5600A">
            <w:pPr>
              <w:bidi/>
              <w:jc w:val="center"/>
              <w:rPr>
                <w:rFonts w:asciiTheme="minorBidi" w:hAnsiTheme="minorBidi" w:cs="B Lotus"/>
                <w:sz w:val="20"/>
                <w:szCs w:val="20"/>
                <w:lang w:bidi="fa-IR"/>
              </w:rPr>
            </w:pPr>
          </w:p>
        </w:tc>
        <w:tc>
          <w:tcPr>
            <w:tcW w:w="2105" w:type="dxa"/>
          </w:tcPr>
          <w:p w14:paraId="7823143F" w14:textId="22B9668F" w:rsidR="00C5600A" w:rsidRPr="000924A2" w:rsidRDefault="00C5600A" w:rsidP="00C5600A">
            <w:pPr>
              <w:bidi/>
              <w:jc w:val="center"/>
              <w:rPr>
                <w:rFonts w:asciiTheme="minorBidi" w:hAnsiTheme="minorBidi" w:cs="B Lotus"/>
                <w:sz w:val="20"/>
                <w:szCs w:val="20"/>
                <w:lang w:bidi="fa-IR"/>
              </w:rPr>
            </w:pPr>
            <w:r w:rsidRPr="000924A2">
              <w:t>PercentAroundPeak</w:t>
            </w:r>
          </w:p>
        </w:tc>
        <w:tc>
          <w:tcPr>
            <w:tcW w:w="1906" w:type="dxa"/>
            <w:vAlign w:val="center"/>
          </w:tcPr>
          <w:p w14:paraId="74CCB709" w14:textId="2716BB71" w:rsidR="00C5600A" w:rsidRPr="000924A2" w:rsidRDefault="007F3851" w:rsidP="00C5600A">
            <w:pPr>
              <w:bidi/>
              <w:jc w:val="center"/>
              <w:rPr>
                <w:rFonts w:ascii="Calibri" w:hAnsi="Calibri" w:cs="B Lotus"/>
                <w:sz w:val="20"/>
                <w:szCs w:val="20"/>
                <w:rtl/>
                <w:lang w:bidi="fa-IR"/>
              </w:rPr>
            </w:pPr>
            <w:r w:rsidRPr="000924A2">
              <w:rPr>
                <w:rFonts w:ascii="Calibri" w:eastAsia="Calibri" w:hAnsi="Calibri" w:cs="B Lotus" w:hint="cs"/>
                <w:sz w:val="20"/>
                <w:szCs w:val="20"/>
                <w:rtl/>
                <w:lang w:bidi="fa-IR"/>
              </w:rPr>
              <w:t xml:space="preserve">88/9  </w:t>
            </w:r>
            <w:r w:rsidRPr="000924A2">
              <w:rPr>
                <w:rFonts w:ascii="Calibri" w:eastAsia="Calibri" w:hAnsi="Calibri" w:cs="Calibri" w:hint="cs"/>
                <w:sz w:val="20"/>
                <w:szCs w:val="20"/>
                <w:rtl/>
                <w:lang w:bidi="fa-IR"/>
              </w:rPr>
              <w:t>±</w:t>
            </w:r>
            <w:r w:rsidRPr="000924A2">
              <w:rPr>
                <w:rFonts w:ascii="Calibri" w:eastAsia="Calibri" w:hAnsi="Calibri" w:cs="B Lotus" w:hint="cs"/>
                <w:sz w:val="20"/>
                <w:szCs w:val="20"/>
                <w:rtl/>
                <w:lang w:bidi="fa-IR"/>
              </w:rPr>
              <w:t xml:space="preserve">  69/31</w:t>
            </w:r>
          </w:p>
        </w:tc>
        <w:tc>
          <w:tcPr>
            <w:tcW w:w="931" w:type="dxa"/>
            <w:vAlign w:val="center"/>
          </w:tcPr>
          <w:p w14:paraId="25A52C29" w14:textId="23B4A461" w:rsidR="00C5600A" w:rsidRPr="000924A2" w:rsidRDefault="007F3851" w:rsidP="00C5600A">
            <w:pPr>
              <w:bidi/>
              <w:jc w:val="center"/>
              <w:rPr>
                <w:rFonts w:cs="B Lotus"/>
                <w:sz w:val="20"/>
                <w:szCs w:val="20"/>
                <w:rtl/>
                <w:lang w:bidi="fa-IR"/>
              </w:rPr>
            </w:pPr>
            <w:r w:rsidRPr="000924A2">
              <w:rPr>
                <w:rFonts w:cs="B Lotus" w:hint="cs"/>
                <w:sz w:val="20"/>
                <w:szCs w:val="20"/>
                <w:rtl/>
                <w:lang w:bidi="fa-IR"/>
              </w:rPr>
              <w:t>158</w:t>
            </w:r>
            <w:r w:rsidR="00C5600A" w:rsidRPr="000924A2">
              <w:rPr>
                <w:rFonts w:cs="B Lotus" w:hint="cs"/>
                <w:sz w:val="20"/>
                <w:szCs w:val="20"/>
                <w:rtl/>
                <w:lang w:bidi="fa-IR"/>
              </w:rPr>
              <w:t>/0</w:t>
            </w:r>
            <w:r w:rsidRPr="000924A2">
              <w:rPr>
                <w:rFonts w:cs="B Lotus" w:hint="cs"/>
                <w:sz w:val="20"/>
                <w:szCs w:val="20"/>
                <w:rtl/>
                <w:lang w:bidi="fa-IR"/>
              </w:rPr>
              <w:t>-</w:t>
            </w:r>
          </w:p>
        </w:tc>
        <w:tc>
          <w:tcPr>
            <w:tcW w:w="866" w:type="dxa"/>
            <w:vAlign w:val="center"/>
          </w:tcPr>
          <w:p w14:paraId="4C9BE11C" w14:textId="317CC137" w:rsidR="00C5600A" w:rsidRPr="000924A2" w:rsidRDefault="007F3851" w:rsidP="00C5600A">
            <w:pPr>
              <w:bidi/>
              <w:jc w:val="center"/>
              <w:rPr>
                <w:rFonts w:cs="B Lotus"/>
                <w:sz w:val="20"/>
                <w:szCs w:val="20"/>
                <w:rtl/>
                <w:lang w:bidi="fa-IR"/>
              </w:rPr>
            </w:pPr>
            <w:r w:rsidRPr="000924A2">
              <w:rPr>
                <w:rFonts w:cs="B Lotus" w:hint="cs"/>
                <w:sz w:val="20"/>
                <w:szCs w:val="20"/>
                <w:rtl/>
                <w:lang w:bidi="fa-IR"/>
              </w:rPr>
              <w:t>001/0</w:t>
            </w:r>
            <w:r w:rsidRPr="000924A2">
              <w:rPr>
                <w:rFonts w:cs="B Lotus" w:hint="cs"/>
                <w:sz w:val="20"/>
                <w:szCs w:val="20"/>
                <w:vertAlign w:val="superscript"/>
                <w:rtl/>
                <w:lang w:bidi="fa-IR"/>
              </w:rPr>
              <w:t>*</w:t>
            </w:r>
          </w:p>
        </w:tc>
      </w:tr>
    </w:tbl>
    <w:p w14:paraId="6E9F01ED" w14:textId="0429150B" w:rsidR="00292463" w:rsidRPr="000924A2" w:rsidRDefault="00175113" w:rsidP="00175113">
      <w:pPr>
        <w:bidi/>
        <w:spacing w:after="0" w:line="240" w:lineRule="auto"/>
        <w:rPr>
          <w:rFonts w:cs="B Lotus"/>
          <w:rtl/>
          <w:lang w:bidi="fa-IR"/>
        </w:rPr>
      </w:pPr>
      <w:r w:rsidRPr="000924A2">
        <w:rPr>
          <w:rFonts w:cs="B Lotus" w:hint="cs"/>
          <w:rtl/>
        </w:rPr>
        <w:t>ن</w:t>
      </w:r>
      <w:r w:rsidR="00F825A5" w:rsidRPr="000924A2">
        <w:rPr>
          <w:rFonts w:cs="B Lotus" w:hint="cs"/>
          <w:rtl/>
        </w:rPr>
        <w:t>ک</w:t>
      </w:r>
      <w:r w:rsidRPr="000924A2">
        <w:rPr>
          <w:rFonts w:cs="B Lotus" w:hint="cs"/>
          <w:rtl/>
        </w:rPr>
        <w:t>ت</w:t>
      </w:r>
      <w:r w:rsidR="00F825A5" w:rsidRPr="000924A2">
        <w:rPr>
          <w:rFonts w:cs="B Lotus" w:hint="cs"/>
          <w:rtl/>
        </w:rPr>
        <w:t>ه</w:t>
      </w:r>
      <w:r w:rsidRPr="000924A2">
        <w:rPr>
          <w:rFonts w:cs="B Lotus" w:hint="cs"/>
          <w:rtl/>
        </w:rPr>
        <w:t xml:space="preserve">: </w:t>
      </w:r>
      <w:r w:rsidRPr="000924A2">
        <w:rPr>
          <w:rFonts w:cs="B Lotus"/>
        </w:rPr>
        <w:t>*</w:t>
      </w:r>
      <w:r w:rsidR="009C4321" w:rsidRPr="000924A2">
        <w:rPr>
          <w:rFonts w:cs="B Lotus" w:hint="cs"/>
          <w:rtl/>
          <w:lang w:bidi="fa-IR"/>
        </w:rPr>
        <w:t xml:space="preserve"> نشان دهنده ی رابطه ی معنی دار بین شاخص اندازه گیری شده و دقت تیراندازی </w:t>
      </w:r>
    </w:p>
    <w:p w14:paraId="0C17B07F" w14:textId="39982606" w:rsidR="00292463" w:rsidRPr="000924A2" w:rsidRDefault="00D03FBB" w:rsidP="00505D0B">
      <w:pPr>
        <w:bidi/>
        <w:spacing w:after="0" w:line="240" w:lineRule="auto"/>
        <w:rPr>
          <w:rFonts w:cs="B Lotus"/>
          <w:b/>
          <w:bCs/>
          <w:sz w:val="18"/>
          <w:szCs w:val="18"/>
          <w:rtl/>
          <w:lang w:bidi="fa-IR"/>
        </w:rPr>
      </w:pPr>
      <w:r w:rsidRPr="000924A2">
        <w:rPr>
          <w:rFonts w:cs="B Titr" w:hint="cs"/>
          <w:sz w:val="26"/>
          <w:szCs w:val="26"/>
          <w:rtl/>
        </w:rPr>
        <w:t>بحث</w:t>
      </w:r>
      <w:r w:rsidRPr="000924A2">
        <w:rPr>
          <w:rFonts w:cs="B Titr" w:hint="cs"/>
          <w:b/>
          <w:bCs/>
          <w:sz w:val="26"/>
          <w:szCs w:val="26"/>
          <w:rtl/>
        </w:rPr>
        <w:t>:</w:t>
      </w:r>
      <w:r w:rsidRPr="000924A2">
        <w:rPr>
          <w:rFonts w:cs="B Nazanin" w:hint="cs"/>
          <w:b/>
          <w:bCs/>
          <w:sz w:val="24"/>
          <w:szCs w:val="24"/>
          <w:rtl/>
        </w:rPr>
        <w:t xml:space="preserve"> </w:t>
      </w:r>
      <w:r w:rsidRPr="000924A2">
        <w:rPr>
          <w:rFonts w:ascii="Calibri" w:hAnsi="Calibri" w:cs="Calibri" w:hint="cs"/>
          <w:b/>
          <w:bCs/>
          <w:sz w:val="24"/>
          <w:szCs w:val="24"/>
          <w:rtl/>
        </w:rPr>
        <w:t> </w:t>
      </w:r>
      <w:r w:rsidR="00292463" w:rsidRPr="000924A2">
        <w:rPr>
          <w:rFonts w:cs="B Lotus" w:hint="cs"/>
          <w:b/>
          <w:bCs/>
          <w:sz w:val="18"/>
          <w:szCs w:val="18"/>
          <w:rtl/>
          <w:lang w:bidi="fa-IR"/>
        </w:rPr>
        <w:t xml:space="preserve"> </w:t>
      </w:r>
    </w:p>
    <w:p w14:paraId="09AC3D89" w14:textId="607B03FD" w:rsidR="004A4DF1" w:rsidRPr="000924A2" w:rsidRDefault="00476209" w:rsidP="00476209">
      <w:pPr>
        <w:bidi/>
        <w:spacing w:after="0" w:line="240" w:lineRule="auto"/>
        <w:jc w:val="both"/>
        <w:rPr>
          <w:rFonts w:cs="B Lotus"/>
          <w:sz w:val="26"/>
          <w:szCs w:val="26"/>
          <w:rtl/>
        </w:rPr>
      </w:pPr>
      <w:r w:rsidRPr="000924A2">
        <w:rPr>
          <w:rFonts w:cs="B Lotus"/>
          <w:sz w:val="26"/>
          <w:szCs w:val="26"/>
          <w:rtl/>
        </w:rPr>
        <w:t>هدف این مطالعه بررسی ارتباط ویژگی‌های دامنه‌ای و فرکانسی لرزش دست با دقت تیراندازی در کمانداران ریکرو آماتور بود</w:t>
      </w:r>
      <w:r w:rsidR="004A4DF1" w:rsidRPr="000924A2">
        <w:rPr>
          <w:rFonts w:cs="B Lotus"/>
          <w:sz w:val="26"/>
          <w:szCs w:val="26"/>
          <w:rtl/>
        </w:rPr>
        <w:t>.</w:t>
      </w:r>
      <w:r w:rsidRPr="000924A2">
        <w:rPr>
          <w:rFonts w:cs="B Lotus" w:hint="cs"/>
          <w:sz w:val="26"/>
          <w:szCs w:val="26"/>
          <w:rtl/>
        </w:rPr>
        <w:t xml:space="preserve"> </w:t>
      </w:r>
      <w:r w:rsidR="004A4DF1" w:rsidRPr="000924A2">
        <w:rPr>
          <w:rFonts w:cs="B Lotus"/>
          <w:sz w:val="26"/>
          <w:szCs w:val="26"/>
          <w:rtl/>
        </w:rPr>
        <w:t>یافته‌های این پژوهش به‌وضوح نشان داد که لرزش کنترل‌شده با دامنه پایین و فرکانس نسبتاً بالا یک پیش‌نیاز کلیدی برای دستیابی به عملکرد مطلوب در ورزش‌های نشانه‌گیری است</w:t>
      </w:r>
      <w:r w:rsidR="004A4DF1" w:rsidRPr="000924A2">
        <w:rPr>
          <w:rFonts w:cs="B Lotus"/>
          <w:sz w:val="26"/>
          <w:szCs w:val="26"/>
        </w:rPr>
        <w:t>.</w:t>
      </w:r>
    </w:p>
    <w:p w14:paraId="547D13C1" w14:textId="55687400" w:rsidR="00C07A35" w:rsidRPr="000924A2" w:rsidRDefault="00C07A35" w:rsidP="00505D0B">
      <w:pPr>
        <w:bidi/>
        <w:spacing w:after="0" w:line="240" w:lineRule="auto"/>
        <w:jc w:val="both"/>
        <w:rPr>
          <w:rFonts w:cs="B Lotus"/>
          <w:sz w:val="26"/>
          <w:szCs w:val="26"/>
          <w:rtl/>
          <w:lang w:bidi="fa-IR"/>
        </w:rPr>
      </w:pPr>
      <w:r w:rsidRPr="000924A2">
        <w:rPr>
          <w:rFonts w:cs="B Lotus"/>
          <w:sz w:val="26"/>
          <w:szCs w:val="26"/>
          <w:rtl/>
        </w:rPr>
        <w:lastRenderedPageBreak/>
        <w:t xml:space="preserve">به طور مشخص، در دست راست تیراندازان </w:t>
      </w:r>
      <w:r w:rsidRPr="000924A2">
        <w:rPr>
          <w:rFonts w:cs="B Lotus" w:hint="cs"/>
          <w:sz w:val="26"/>
          <w:szCs w:val="26"/>
          <w:rtl/>
        </w:rPr>
        <w:t>(دست زه)</w:t>
      </w:r>
      <w:r w:rsidRPr="000924A2">
        <w:rPr>
          <w:rFonts w:cs="B Lotus"/>
          <w:sz w:val="26"/>
          <w:szCs w:val="26"/>
          <w:rtl/>
        </w:rPr>
        <w:t>، شاخص دامنه لرزش</w:t>
      </w:r>
      <w:r w:rsidRPr="000924A2">
        <w:rPr>
          <w:rFonts w:cs="B Lotus"/>
          <w:sz w:val="26"/>
          <w:szCs w:val="26"/>
          <w:lang w:bidi="fa-IR"/>
        </w:rPr>
        <w:t xml:space="preserve"> (</w:t>
      </w:r>
      <w:r w:rsidRPr="000924A2">
        <w:rPr>
          <w:rFonts w:asciiTheme="minorBidi" w:hAnsiTheme="minorBidi"/>
          <w:sz w:val="26"/>
          <w:szCs w:val="26"/>
          <w:lang w:bidi="fa-IR"/>
        </w:rPr>
        <w:t>RMS</w:t>
      </w:r>
      <w:r w:rsidRPr="000924A2">
        <w:rPr>
          <w:rFonts w:cs="B Lotus"/>
          <w:sz w:val="26"/>
          <w:szCs w:val="26"/>
          <w:lang w:bidi="fa-IR"/>
        </w:rPr>
        <w:t xml:space="preserve">) </w:t>
      </w:r>
      <w:r w:rsidRPr="000924A2">
        <w:rPr>
          <w:rFonts w:cs="B Lotus"/>
          <w:sz w:val="26"/>
          <w:szCs w:val="26"/>
          <w:rtl/>
        </w:rPr>
        <w:t>یک رابطه منفی و معنادار با دقت تیراندازی نشان داد، به این معنی که هرچه میزان لرزش دست شدیدتر باشد، دقت تیراندازی کاهش می‌یابد</w:t>
      </w:r>
      <w:r w:rsidR="00476209" w:rsidRPr="000924A2">
        <w:rPr>
          <w:rFonts w:cs="B Lotus" w:hint="cs"/>
          <w:sz w:val="26"/>
          <w:szCs w:val="26"/>
          <w:rtl/>
          <w:lang w:bidi="fa-IR"/>
        </w:rPr>
        <w:t xml:space="preserve">. </w:t>
      </w:r>
      <w:r w:rsidRPr="000924A2">
        <w:rPr>
          <w:rFonts w:cs="B Lotus"/>
          <w:sz w:val="26"/>
          <w:szCs w:val="26"/>
          <w:rtl/>
        </w:rPr>
        <w:t>این یافته به طور کامل همسو با نتایج</w:t>
      </w:r>
      <w:r w:rsidRPr="000924A2">
        <w:rPr>
          <w:rFonts w:cs="B Lotus"/>
          <w:sz w:val="26"/>
          <w:szCs w:val="26"/>
        </w:rPr>
        <w:t xml:space="preserve"> </w:t>
      </w:r>
      <w:proofErr w:type="spellStart"/>
      <w:r w:rsidR="00FE1510" w:rsidRPr="000924A2">
        <w:rPr>
          <w:rFonts w:asciiTheme="minorBidi" w:hAnsiTheme="minorBidi" w:cs="B Lotus" w:hint="cs"/>
          <w:sz w:val="26"/>
          <w:szCs w:val="26"/>
          <w:rtl/>
          <w:lang w:bidi="fa-IR"/>
        </w:rPr>
        <w:t>لیو</w:t>
      </w:r>
      <w:proofErr w:type="spellEnd"/>
      <w:r w:rsidRPr="000924A2">
        <w:rPr>
          <w:rFonts w:cs="B Lotus"/>
          <w:sz w:val="26"/>
          <w:szCs w:val="26"/>
          <w:lang w:bidi="fa-IR"/>
        </w:rPr>
        <w:t xml:space="preserve"> </w:t>
      </w:r>
      <w:r w:rsidRPr="000924A2">
        <w:rPr>
          <w:rFonts w:cs="B Lotus"/>
          <w:sz w:val="26"/>
          <w:szCs w:val="26"/>
          <w:rtl/>
        </w:rPr>
        <w:t>و همکاران</w:t>
      </w:r>
      <w:r w:rsidRPr="000924A2">
        <w:rPr>
          <w:rFonts w:cs="B Lotus"/>
          <w:sz w:val="26"/>
          <w:szCs w:val="26"/>
          <w:lang w:bidi="fa-IR"/>
        </w:rPr>
        <w:t xml:space="preserve"> </w:t>
      </w:r>
      <w:r w:rsidRPr="000924A2">
        <w:rPr>
          <w:rFonts w:cs="B Lotus" w:hint="cs"/>
          <w:sz w:val="26"/>
          <w:szCs w:val="26"/>
          <w:rtl/>
          <w:lang w:bidi="fa-IR"/>
        </w:rPr>
        <w:t>(</w:t>
      </w:r>
      <w:r w:rsidRPr="000924A2">
        <w:rPr>
          <w:rFonts w:cs="B Lotus"/>
          <w:sz w:val="26"/>
          <w:szCs w:val="26"/>
          <w:rtl/>
          <w:lang w:bidi="fa-IR"/>
        </w:rPr>
        <w:t>۲۰۲۴</w:t>
      </w:r>
      <w:r w:rsidRPr="000924A2">
        <w:rPr>
          <w:rFonts w:cs="B Lotus" w:hint="cs"/>
          <w:sz w:val="26"/>
          <w:szCs w:val="26"/>
          <w:rtl/>
          <w:lang w:bidi="fa-IR"/>
        </w:rPr>
        <w:t>)</w:t>
      </w:r>
      <w:r w:rsidRPr="000924A2">
        <w:rPr>
          <w:rFonts w:cs="B Lotus"/>
          <w:sz w:val="26"/>
          <w:szCs w:val="26"/>
          <w:lang w:bidi="fa-IR"/>
        </w:rPr>
        <w:t xml:space="preserve"> </w:t>
      </w:r>
      <w:r w:rsidRPr="000924A2">
        <w:rPr>
          <w:rFonts w:cs="B Lotus"/>
          <w:sz w:val="26"/>
          <w:szCs w:val="26"/>
          <w:rtl/>
        </w:rPr>
        <w:t xml:space="preserve">است که آن‌ها نیز نشان دادند دستیابی به </w:t>
      </w:r>
      <w:r w:rsidRPr="000924A2">
        <w:rPr>
          <w:rFonts w:cs="B Lotus" w:hint="cs"/>
          <w:sz w:val="26"/>
          <w:szCs w:val="26"/>
          <w:rtl/>
        </w:rPr>
        <w:t>امتیازات</w:t>
      </w:r>
      <w:r w:rsidRPr="000924A2">
        <w:rPr>
          <w:rFonts w:cs="B Lotus"/>
          <w:sz w:val="26"/>
          <w:szCs w:val="26"/>
          <w:rtl/>
        </w:rPr>
        <w:t xml:space="preserve"> بالا نیازمند حداقل دامنه لرزش است</w:t>
      </w:r>
      <w:r w:rsidR="00DF169A" w:rsidRPr="000924A2">
        <w:rPr>
          <w:rFonts w:cs="B Lotus" w:hint="cs"/>
          <w:sz w:val="26"/>
          <w:szCs w:val="26"/>
          <w:rtl/>
        </w:rPr>
        <w:t xml:space="preserve"> </w:t>
      </w:r>
      <w:r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&lt;EndNote&gt;&lt;Cite&gt;&lt;Author&gt;Liu&lt;/Author&gt;&lt;Year&gt;2024&lt;/Year&gt;&lt;RecNum&gt;88&lt;/RecNum&gt;&lt;DisplayText&gt;(14)&lt;/DisplayText&gt;&lt;record&gt;&lt;rec-number&gt;88&lt;/rec-number&gt;&lt;foreign-keys&gt;&lt;key app="EN" db-id="t5ap5draxfvdxfe9t5b5z5zwwvv9x9xvswxf" timestamp="1745603315"&gt;88&lt;/key</w:instrText>
      </w:r>
      <w:r w:rsidR="005408BA" w:rsidRPr="000924A2">
        <w:rPr>
          <w:rFonts w:cs="B Lotus"/>
          <w:sz w:val="26"/>
          <w:szCs w:val="26"/>
          <w:rtl/>
        </w:rPr>
        <w:instrText>&gt;&lt;/</w:instrText>
      </w:r>
      <w:r w:rsidR="005408BA" w:rsidRPr="000924A2">
        <w:rPr>
          <w:rFonts w:cs="B Lotus"/>
          <w:sz w:val="26"/>
          <w:szCs w:val="26"/>
        </w:rPr>
        <w:instrText>foreign-keys&gt;&lt;ref-type name="Journal Article"&gt;17&lt;/ref-type&gt;&lt;contributors&gt;&lt;authors&gt;&lt;author&gt;Liu, Yu&lt;/author&gt;&lt;author&gt;Hu, Nijia&lt;/author&gt;&lt;author&gt;Sun, Mengzi&lt;/author&gt;&lt;author&gt;Qu, Feng&lt;/author&gt;&lt;author&gt;Zhou, Xinglong&lt;/author&gt;&lt;/authors&gt;&lt;/contributors&gt;&lt;titles&gt;&lt;title&gt;The effects of hand tremors on the shooting performance of air pistol shooters with different skill levels&lt;/title&gt;&lt;secondary-title&gt;Sensors&lt;/secondary-title&gt;&lt;/titles&gt;&lt;periodical&gt;&lt;full-title&gt;Sensors&lt;/full-title&gt;&lt;/periodical&gt;&lt;pages&gt;2438&lt;/pages&gt;&lt;volume&gt;24</w:instrText>
      </w:r>
      <w:r w:rsidR="005408BA" w:rsidRPr="000924A2">
        <w:rPr>
          <w:rFonts w:cs="B Lotus"/>
          <w:sz w:val="26"/>
          <w:szCs w:val="26"/>
          <w:rtl/>
        </w:rPr>
        <w:instrText>&lt;/</w:instrText>
      </w:r>
      <w:r w:rsidR="005408BA" w:rsidRPr="000924A2">
        <w:rPr>
          <w:rFonts w:cs="B Lotus"/>
          <w:sz w:val="26"/>
          <w:szCs w:val="26"/>
        </w:rPr>
        <w:instrText>volume&gt;&lt;number&gt;8&lt;/number&gt;&lt;dates&gt;&lt;year&gt;2024&lt;/year&gt;&lt;/dates&gt;&lt;isbn&gt;1424-8220&lt;/isbn&gt;&lt;urls&gt;&lt;/urls&gt;&lt;/record&gt;&lt;/Cite&gt;&lt;/EndNote</w:instrText>
      </w:r>
      <w:r w:rsidR="005408BA" w:rsidRPr="000924A2">
        <w:rPr>
          <w:rFonts w:cs="B Lotus"/>
          <w:sz w:val="26"/>
          <w:szCs w:val="26"/>
          <w:rtl/>
        </w:rPr>
        <w:instrText>&gt;</w:instrText>
      </w:r>
      <w:r w:rsidRPr="000924A2">
        <w:rPr>
          <w:rFonts w:cs="B Lotus"/>
          <w:sz w:val="26"/>
          <w:szCs w:val="26"/>
          <w:rtl/>
        </w:rPr>
        <w:fldChar w:fldCharType="separate"/>
      </w:r>
      <w:r w:rsidR="005408BA" w:rsidRPr="000924A2">
        <w:rPr>
          <w:rFonts w:cs="B Lotus"/>
          <w:noProof/>
          <w:sz w:val="26"/>
          <w:szCs w:val="26"/>
          <w:rtl/>
        </w:rPr>
        <w:t>(14)</w:t>
      </w:r>
      <w:r w:rsidRPr="000924A2">
        <w:rPr>
          <w:rFonts w:cs="B Lotus"/>
          <w:sz w:val="26"/>
          <w:szCs w:val="26"/>
          <w:rtl/>
        </w:rPr>
        <w:fldChar w:fldCharType="end"/>
      </w:r>
      <w:r w:rsidRPr="000924A2">
        <w:rPr>
          <w:rFonts w:cs="B Lotus"/>
          <w:sz w:val="26"/>
          <w:szCs w:val="26"/>
          <w:rtl/>
        </w:rPr>
        <w:t>. از منظر عصب‌شناسی ورزشی، این لرزش شدید اغلب به عنوان نویز</w:t>
      </w:r>
      <w:r w:rsidRPr="000924A2">
        <w:rPr>
          <w:rFonts w:cs="B Lotus"/>
          <w:sz w:val="26"/>
          <w:szCs w:val="26"/>
          <w:lang w:bidi="fa-IR"/>
        </w:rPr>
        <w:t xml:space="preserve"> </w:t>
      </w:r>
      <w:r w:rsidRPr="000924A2">
        <w:rPr>
          <w:rFonts w:cs="B Lotus"/>
          <w:sz w:val="26"/>
          <w:szCs w:val="26"/>
          <w:rtl/>
        </w:rPr>
        <w:t xml:space="preserve">یا اختلال در سیستم کنترل حرکتی تفسیر می‌شود؛ به‌ویژه آنکه طبق تحلیل </w:t>
      </w:r>
      <w:proofErr w:type="spellStart"/>
      <w:r w:rsidR="00FE1510" w:rsidRPr="000924A2">
        <w:rPr>
          <w:rFonts w:cs="B Lotus" w:hint="cs"/>
          <w:sz w:val="26"/>
          <w:szCs w:val="26"/>
          <w:rtl/>
          <w:lang w:bidi="fa-IR"/>
        </w:rPr>
        <w:t>نوواک</w:t>
      </w:r>
      <w:proofErr w:type="spellEnd"/>
      <w:r w:rsidRPr="000924A2">
        <w:rPr>
          <w:rFonts w:cs="B Lotus"/>
          <w:sz w:val="26"/>
          <w:szCs w:val="26"/>
          <w:lang w:bidi="fa-IR"/>
        </w:rPr>
        <w:t xml:space="preserve"> </w:t>
      </w:r>
      <w:r w:rsidRPr="000924A2">
        <w:rPr>
          <w:rFonts w:cs="B Lotus" w:hint="cs"/>
          <w:sz w:val="26"/>
          <w:szCs w:val="26"/>
          <w:rtl/>
          <w:lang w:bidi="fa-IR"/>
        </w:rPr>
        <w:t xml:space="preserve"> </w:t>
      </w:r>
      <w:r w:rsidRPr="000924A2">
        <w:rPr>
          <w:rFonts w:cs="B Lotus"/>
          <w:sz w:val="26"/>
          <w:szCs w:val="26"/>
          <w:rtl/>
        </w:rPr>
        <w:t>و همکاران</w:t>
      </w:r>
      <w:r w:rsidR="00FE1510" w:rsidRPr="000924A2">
        <w:rPr>
          <w:rFonts w:cs="B Lotus" w:hint="cs"/>
          <w:sz w:val="26"/>
          <w:szCs w:val="26"/>
          <w:rtl/>
        </w:rPr>
        <w:t>(2017)</w:t>
      </w:r>
      <w:r w:rsidRPr="000924A2">
        <w:rPr>
          <w:rFonts w:cs="B Lotus"/>
          <w:sz w:val="26"/>
          <w:szCs w:val="26"/>
          <w:lang w:bidi="fa-IR"/>
        </w:rPr>
        <w:t xml:space="preserve"> </w:t>
      </w:r>
      <w:r w:rsidRPr="000924A2">
        <w:rPr>
          <w:rFonts w:cs="B Lotus"/>
          <w:sz w:val="26"/>
          <w:szCs w:val="26"/>
          <w:rtl/>
        </w:rPr>
        <w:t>، اندازه لرزش دست مستقیماً تحت تأثیر هدایت عصبی است و فعال‌سازی عضلانی بیش از حد در تیراندازان کم‌تجربه‌تر، به ناپایداری و افزایش</w:t>
      </w:r>
      <w:r w:rsidRPr="000924A2">
        <w:rPr>
          <w:rFonts w:cs="B Lotus"/>
          <w:sz w:val="26"/>
          <w:szCs w:val="26"/>
          <w:lang w:bidi="fa-IR"/>
        </w:rPr>
        <w:t xml:space="preserve"> RMS </w:t>
      </w:r>
      <w:r w:rsidRPr="000924A2">
        <w:rPr>
          <w:rFonts w:cs="B Lotus"/>
          <w:sz w:val="26"/>
          <w:szCs w:val="26"/>
          <w:rtl/>
        </w:rPr>
        <w:t>منجر می‌شود</w:t>
      </w:r>
      <w:r w:rsidR="00DF169A" w:rsidRPr="000924A2">
        <w:rPr>
          <w:rFonts w:cs="B Lotus" w:hint="cs"/>
          <w:sz w:val="26"/>
          <w:szCs w:val="26"/>
          <w:rtl/>
        </w:rPr>
        <w:t xml:space="preserve"> </w:t>
      </w:r>
      <w:r w:rsidRPr="000924A2">
        <w:rPr>
          <w:rFonts w:cs="B Lotus"/>
          <w:sz w:val="26"/>
          <w:szCs w:val="26"/>
          <w:rtl/>
        </w:rPr>
        <w:fldChar w:fldCharType="begin"/>
      </w:r>
      <w:r w:rsidR="00C11341" w:rsidRPr="000924A2">
        <w:rPr>
          <w:rFonts w:cs="B Lotus"/>
          <w:sz w:val="26"/>
          <w:szCs w:val="26"/>
          <w:rtl/>
        </w:rPr>
        <w:instrText xml:space="preserve"> </w:instrText>
      </w:r>
      <w:r w:rsidR="00C11341" w:rsidRPr="000924A2">
        <w:rPr>
          <w:rFonts w:cs="B Lotus"/>
          <w:sz w:val="26"/>
          <w:szCs w:val="26"/>
        </w:rPr>
        <w:instrText>ADDIN EN.CITE &lt;EndNote&gt;&lt;Cite&gt;&lt;Author&gt;Novak&lt;/Author&gt;&lt;Year&gt;2017&lt;/Year&gt;&lt;RecNum&gt;130&lt;/RecNum&gt;&lt;DisplayText&gt;(18)&lt;/DisplayText&gt;&lt;record&gt;&lt;rec-number&gt;130&lt;/rec-number&gt;&lt;foreign-keys&gt;&lt;key app="EN" db-id="t5ap5draxfvdxfe9t5b5z5zwwvv9x9xvswxf" timestamp="1764540410"&gt;130</w:instrText>
      </w:r>
      <w:r w:rsidR="00C11341" w:rsidRPr="000924A2">
        <w:rPr>
          <w:rFonts w:cs="B Lotus"/>
          <w:sz w:val="26"/>
          <w:szCs w:val="26"/>
          <w:rtl/>
        </w:rPr>
        <w:instrText>&lt;/</w:instrText>
      </w:r>
      <w:r w:rsidR="00C11341" w:rsidRPr="000924A2">
        <w:rPr>
          <w:rFonts w:cs="B Lotus"/>
          <w:sz w:val="26"/>
          <w:szCs w:val="26"/>
        </w:rPr>
        <w:instrText>key&gt;&lt;/foreign-keys&gt;&lt;ref-type name="Journal Article"&gt;17&lt;/ref-type&gt;&lt;contributors&gt;&lt;authors&gt;&lt;author&gt;Novak, T.&lt;/author&gt;&lt;author&gt;Newell, K. M.&lt;/author&gt;&lt;/authors&gt;&lt;/contributors&gt;&lt;auth-address&gt;Department of Kinesiology, The University of Georgia, United States. Electronic address: tn70570@uga.edu.&amp;#xD;Department of Kinesiology, The University of Georgia, United States.&lt;/auth-address&gt;&lt;titles&gt;&lt;title&gt;Physiological tremor (8-12Hz component) in isometric force control&lt;/title&gt;&lt;secondary-title&gt;Neurosci Lett&lt;/secondary-title&gt;&lt;/titles&gt;&lt;periodical&gt;&lt;full-title&gt;Neurosci Lett&lt;/full-title&gt;&lt;/periodical&gt;&lt;pages&gt;87-93&lt;/pages&gt;&lt;volume&gt;641&lt;/volume&gt;&lt;edition&gt;20170118&lt;/edition&gt;&lt;keywords&gt;&lt;keyword&gt;Adult&lt;/keyword&gt;&lt;keyword&gt;Functional Laterality&lt;/keyword&gt;&lt;keyword&gt;Humans&lt;/keyword&gt;&lt;keyword&gt;Isometric Contraction&lt;/keyword&gt;&lt;keyword&gt;Male&lt;/keyword&gt;&lt;keyword&gt;Movement&lt;/keyword&gt;&lt;keyword&gt;Muscle, Skeletal/physiopathology&lt;/keyword&gt;&lt;keyword&gt;Task Performance and Analysis&lt;/keyword&gt;&lt;keyword&gt;Tremor/*physiopathology/psychology&lt;/keyword&gt;&lt;keyword&gt;Young Adult&lt;/keyword&gt;&lt;keyword&gt;Isometric force&lt;/keyword&gt;&lt;keyword&gt;Physiological tremor&lt;/keyword&gt;&lt;keyword&gt;Sample entropy&lt;/keyword&gt;&lt;keyword&gt;Spectral profile&lt;/keyword&gt;&lt;/keywords&gt;&lt;dates&gt;&lt;year&gt;2017&lt;/year&gt;&lt;pub-dates&gt;&lt;date&gt;Feb 22&lt;/date&gt;&lt;/pub-dates&gt;&lt;/dates&gt;&lt;isbn&gt;0304-3940&lt;/isbn&gt;&lt;accession-num&gt;28109777&lt;/accession-num&gt;&lt;urls&gt;&lt;/urls&gt;&lt;electronic-resource-num&gt;10.1016/j.neulet.2017.01.034&lt;/electronic-resource-num&gt;&lt;remote-database-provider&gt;NLM&lt;/remote-database-provider&gt;&lt;language&gt;eng&lt;/language&gt;&lt;/record&gt;&lt;/Cite&gt;&lt;/EndNote</w:instrText>
      </w:r>
      <w:r w:rsidR="00C11341" w:rsidRPr="000924A2">
        <w:rPr>
          <w:rFonts w:cs="B Lotus"/>
          <w:sz w:val="26"/>
          <w:szCs w:val="26"/>
          <w:rtl/>
        </w:rPr>
        <w:instrText>&gt;</w:instrText>
      </w:r>
      <w:r w:rsidRPr="000924A2">
        <w:rPr>
          <w:rFonts w:cs="B Lotus"/>
          <w:sz w:val="26"/>
          <w:szCs w:val="26"/>
          <w:rtl/>
        </w:rPr>
        <w:fldChar w:fldCharType="separate"/>
      </w:r>
      <w:r w:rsidR="00C11341" w:rsidRPr="000924A2">
        <w:rPr>
          <w:rFonts w:cs="B Lotus"/>
          <w:noProof/>
          <w:sz w:val="26"/>
          <w:szCs w:val="26"/>
          <w:rtl/>
        </w:rPr>
        <w:t>(18)</w:t>
      </w:r>
      <w:r w:rsidRPr="000924A2">
        <w:rPr>
          <w:rFonts w:cs="B Lotus"/>
          <w:sz w:val="26"/>
          <w:szCs w:val="26"/>
          <w:rtl/>
        </w:rPr>
        <w:fldChar w:fldCharType="end"/>
      </w:r>
      <w:r w:rsidRPr="000924A2">
        <w:rPr>
          <w:rFonts w:cs="B Lotus"/>
          <w:sz w:val="26"/>
          <w:szCs w:val="26"/>
          <w:rtl/>
        </w:rPr>
        <w:t xml:space="preserve">. همچنین، این نتیجه با مرور </w:t>
      </w:r>
      <w:r w:rsidRPr="000924A2">
        <w:rPr>
          <w:rFonts w:asciiTheme="minorBidi" w:hAnsiTheme="minorBidi" w:cs="B Lotus"/>
          <w:sz w:val="26"/>
          <w:szCs w:val="26"/>
          <w:rtl/>
        </w:rPr>
        <w:t>کلی</w:t>
      </w:r>
      <w:r w:rsidR="00FE1510" w:rsidRPr="000924A2">
        <w:rPr>
          <w:rFonts w:asciiTheme="minorBidi" w:hAnsiTheme="minorBidi" w:cs="B Lotus" w:hint="cs"/>
          <w:sz w:val="26"/>
          <w:szCs w:val="26"/>
          <w:rtl/>
        </w:rPr>
        <w:t xml:space="preserve"> </w:t>
      </w:r>
      <w:r w:rsidR="00FE1510" w:rsidRPr="000924A2">
        <w:rPr>
          <w:rFonts w:asciiTheme="minorBidi" w:hAnsiTheme="minorBidi" w:cs="B Lotus" w:hint="cs"/>
          <w:sz w:val="26"/>
          <w:szCs w:val="26"/>
          <w:rtl/>
          <w:lang w:bidi="fa-IR"/>
        </w:rPr>
        <w:t xml:space="preserve">مارتین </w:t>
      </w:r>
      <w:proofErr w:type="spellStart"/>
      <w:r w:rsidR="00FE1510" w:rsidRPr="000924A2">
        <w:rPr>
          <w:rFonts w:asciiTheme="minorBidi" w:hAnsiTheme="minorBidi" w:cs="B Lotus" w:hint="cs"/>
          <w:sz w:val="26"/>
          <w:szCs w:val="26"/>
          <w:rtl/>
          <w:lang w:bidi="fa-IR"/>
        </w:rPr>
        <w:t>لیکی</w:t>
      </w:r>
      <w:proofErr w:type="spellEnd"/>
      <w:r w:rsidRPr="000924A2">
        <w:rPr>
          <w:rFonts w:cs="B Lotus" w:hint="cs"/>
          <w:sz w:val="26"/>
          <w:szCs w:val="26"/>
          <w:rtl/>
          <w:lang w:bidi="fa-IR"/>
        </w:rPr>
        <w:t xml:space="preserve"> (2010) نیز</w:t>
      </w:r>
      <w:r w:rsidRPr="000924A2">
        <w:rPr>
          <w:rFonts w:cs="B Lotus"/>
          <w:sz w:val="26"/>
          <w:szCs w:val="26"/>
          <w:lang w:bidi="fa-IR"/>
        </w:rPr>
        <w:t xml:space="preserve"> </w:t>
      </w:r>
      <w:r w:rsidRPr="000924A2">
        <w:rPr>
          <w:rFonts w:cs="B Lotus"/>
          <w:sz w:val="26"/>
          <w:szCs w:val="26"/>
          <w:rtl/>
        </w:rPr>
        <w:t>همسو است؛ که تأیید کرد دامنه لرزش یک همبستگی معکوس با دقت تیراندازی دارد و حتی عوامل فیزیولوژیکی و محیطی مانند افزایش آدرنالین یا تغییرات دمایی عضلات می‌توانند با تغییر اندازه لرزش، به طور مستقیم بر کیفیت  شلیک‌ها اثر بگذارند</w:t>
      </w:r>
      <w:r w:rsidR="00DF169A" w:rsidRPr="000924A2">
        <w:rPr>
          <w:rFonts w:cs="B Lotus" w:hint="cs"/>
          <w:sz w:val="26"/>
          <w:szCs w:val="26"/>
          <w:rtl/>
        </w:rPr>
        <w:t xml:space="preserve"> </w:t>
      </w:r>
      <w:r w:rsidRPr="000924A2">
        <w:rPr>
          <w:rFonts w:cs="B Lotus"/>
          <w:sz w:val="26"/>
          <w:szCs w:val="26"/>
          <w:rtl/>
        </w:rPr>
        <w:fldChar w:fldCharType="begin"/>
      </w:r>
      <w:r w:rsidR="00C11341" w:rsidRPr="000924A2">
        <w:rPr>
          <w:rFonts w:cs="B Lotus"/>
          <w:sz w:val="26"/>
          <w:szCs w:val="26"/>
          <w:rtl/>
        </w:rPr>
        <w:instrText xml:space="preserve"> </w:instrText>
      </w:r>
      <w:r w:rsidR="00C11341" w:rsidRPr="000924A2">
        <w:rPr>
          <w:rFonts w:cs="B Lotus"/>
          <w:sz w:val="26"/>
          <w:szCs w:val="26"/>
        </w:rPr>
        <w:instrText>ADDIN EN.CITE &lt;EndNote&gt;&lt;Cite&gt;&lt;Author&gt;Lakie&lt;/Author&gt;&lt;Year&gt;2010&lt;/Year&gt;&lt;RecNum&gt;111&lt;/RecNum&gt;&lt;DisplayText&gt;(20)&lt;/DisplayText&gt;&lt;record&gt;&lt;rec-number&gt;111&lt;/rec-number&gt;&lt;foreign-keys&gt;&lt;key app="EN" db-id="t5ap5draxfvdxfe9t5b5z5zwwvv9x9xvswxf" timestamp="1747249410"&gt;111</w:instrText>
      </w:r>
      <w:r w:rsidR="00C11341" w:rsidRPr="000924A2">
        <w:rPr>
          <w:rFonts w:cs="B Lotus"/>
          <w:sz w:val="26"/>
          <w:szCs w:val="26"/>
          <w:rtl/>
        </w:rPr>
        <w:instrText>&lt;/</w:instrText>
      </w:r>
      <w:r w:rsidR="00C11341" w:rsidRPr="000924A2">
        <w:rPr>
          <w:rFonts w:cs="B Lotus"/>
          <w:sz w:val="26"/>
          <w:szCs w:val="26"/>
        </w:rPr>
        <w:instrText>key&gt;&lt;/foreign-keys&gt;&lt;ref-type name="Journal Article"&gt;17&lt;/ref-type&gt;&lt;contributors&gt;&lt;authors&gt;&lt;author&gt;Lakie, Martin&lt;/author&gt;&lt;/authors&gt;&lt;/contributors&gt;&lt;titles&gt;&lt;title&gt;The influence of muscle tremor on shooting performance&lt;/title&gt;&lt;secondary-title&gt;Experimental physiology&lt;/secondary-title&gt;&lt;/titles&gt;&lt;periodical&gt;&lt;full-title&gt;Experimental physiology&lt;/full-title&gt;&lt;/periodical&gt;&lt;pages&gt;441-450&lt;/pages&gt;&lt;volume&gt;95&lt;/volume&gt;&lt;number&gt;3&lt;/number&gt;&lt;dates&gt;&lt;year&gt;2010&lt;/year&gt;&lt;/dates&gt;&lt;isbn&gt;0958-0670&lt;/isbn&gt;&lt;urls&gt;&lt;/urls&gt;&lt;/record&gt;&lt;/Cite&gt;&lt;/EndNote</w:instrText>
      </w:r>
      <w:r w:rsidR="00C11341" w:rsidRPr="000924A2">
        <w:rPr>
          <w:rFonts w:cs="B Lotus"/>
          <w:sz w:val="26"/>
          <w:szCs w:val="26"/>
          <w:rtl/>
        </w:rPr>
        <w:instrText>&gt;</w:instrText>
      </w:r>
      <w:r w:rsidRPr="000924A2">
        <w:rPr>
          <w:rFonts w:cs="B Lotus"/>
          <w:sz w:val="26"/>
          <w:szCs w:val="26"/>
          <w:rtl/>
        </w:rPr>
        <w:fldChar w:fldCharType="separate"/>
      </w:r>
      <w:r w:rsidR="00C11341" w:rsidRPr="000924A2">
        <w:rPr>
          <w:rFonts w:cs="B Lotus"/>
          <w:noProof/>
          <w:sz w:val="26"/>
          <w:szCs w:val="26"/>
          <w:rtl/>
        </w:rPr>
        <w:t>(20)</w:t>
      </w:r>
      <w:r w:rsidRPr="000924A2">
        <w:rPr>
          <w:rFonts w:cs="B Lotus"/>
          <w:sz w:val="26"/>
          <w:szCs w:val="26"/>
          <w:rtl/>
        </w:rPr>
        <w:fldChar w:fldCharType="end"/>
      </w:r>
      <w:r w:rsidRPr="000924A2">
        <w:rPr>
          <w:rFonts w:cs="B Lotus"/>
          <w:sz w:val="26"/>
          <w:szCs w:val="26"/>
          <w:lang w:bidi="fa-IR"/>
        </w:rPr>
        <w:t>.</w:t>
      </w:r>
    </w:p>
    <w:p w14:paraId="0AB0D1F5" w14:textId="58A2E09E" w:rsidR="00C07A35" w:rsidRPr="000924A2" w:rsidRDefault="00C07A35" w:rsidP="008D52AC">
      <w:pPr>
        <w:bidi/>
        <w:spacing w:after="0" w:line="240" w:lineRule="auto"/>
        <w:jc w:val="both"/>
        <w:rPr>
          <w:rFonts w:cs="B Lotus"/>
          <w:sz w:val="26"/>
          <w:szCs w:val="26"/>
          <w:rtl/>
          <w:lang w:bidi="fa-IR"/>
        </w:rPr>
      </w:pPr>
      <w:r w:rsidRPr="000924A2">
        <w:rPr>
          <w:rFonts w:cs="B Lotus"/>
          <w:sz w:val="26"/>
          <w:szCs w:val="26"/>
          <w:rtl/>
        </w:rPr>
        <w:t xml:space="preserve">همزمان با تأثیر منفی دامنه لرزش، نتایج ما نشان داد که شاخص‌های فرکانسی لرزش </w:t>
      </w:r>
      <w:r w:rsidRPr="000924A2">
        <w:rPr>
          <w:rFonts w:cs="B Lotus" w:hint="cs"/>
          <w:sz w:val="26"/>
          <w:szCs w:val="26"/>
          <w:rtl/>
          <w:lang w:bidi="fa-IR"/>
        </w:rPr>
        <w:t>(</w:t>
      </w:r>
      <w:r w:rsidRPr="000924A2">
        <w:rPr>
          <w:rFonts w:cs="B Lotus"/>
          <w:sz w:val="26"/>
          <w:szCs w:val="26"/>
          <w:rtl/>
        </w:rPr>
        <w:t>مانند</w:t>
      </w:r>
      <w:r w:rsidRPr="000924A2">
        <w:rPr>
          <w:rFonts w:cs="B Lotus"/>
          <w:sz w:val="26"/>
          <w:szCs w:val="26"/>
          <w:lang w:bidi="fa-IR"/>
        </w:rPr>
        <w:t xml:space="preserve"> </w:t>
      </w:r>
      <w:proofErr w:type="spellStart"/>
      <w:r w:rsidRPr="000924A2">
        <w:rPr>
          <w:rFonts w:asciiTheme="minorBidi" w:hAnsiTheme="minorBidi"/>
          <w:sz w:val="26"/>
          <w:szCs w:val="26"/>
          <w:lang w:bidi="fa-IR"/>
        </w:rPr>
        <w:t>PeakFreq</w:t>
      </w:r>
      <w:proofErr w:type="spellEnd"/>
      <w:r w:rsidRPr="000924A2">
        <w:rPr>
          <w:rFonts w:cs="B Lotus"/>
          <w:sz w:val="26"/>
          <w:szCs w:val="26"/>
          <w:lang w:bidi="fa-IR"/>
        </w:rPr>
        <w:t xml:space="preserve"> </w:t>
      </w:r>
      <w:r w:rsidRPr="000924A2">
        <w:rPr>
          <w:rFonts w:cs="B Lotus"/>
          <w:sz w:val="26"/>
          <w:szCs w:val="26"/>
          <w:rtl/>
        </w:rPr>
        <w:t>و</w:t>
      </w:r>
      <w:r w:rsidRPr="000924A2">
        <w:rPr>
          <w:rFonts w:cs="B Lotus"/>
          <w:sz w:val="26"/>
          <w:szCs w:val="26"/>
          <w:lang w:bidi="fa-IR"/>
        </w:rPr>
        <w:t xml:space="preserve"> </w:t>
      </w:r>
      <w:proofErr w:type="spellStart"/>
      <w:r w:rsidRPr="000924A2">
        <w:rPr>
          <w:rFonts w:asciiTheme="minorBidi" w:hAnsiTheme="minorBidi"/>
          <w:sz w:val="26"/>
          <w:szCs w:val="26"/>
          <w:lang w:bidi="fa-IR"/>
        </w:rPr>
        <w:t>MeanPF</w:t>
      </w:r>
      <w:proofErr w:type="spellEnd"/>
      <w:r w:rsidRPr="000924A2">
        <w:rPr>
          <w:rFonts w:cs="B Lotus" w:hint="cs"/>
          <w:sz w:val="26"/>
          <w:szCs w:val="26"/>
          <w:rtl/>
          <w:lang w:bidi="fa-IR"/>
        </w:rPr>
        <w:t>)</w:t>
      </w:r>
      <w:r w:rsidRPr="000924A2">
        <w:rPr>
          <w:rFonts w:cs="B Lotus"/>
          <w:sz w:val="26"/>
          <w:szCs w:val="26"/>
          <w:lang w:bidi="fa-IR"/>
        </w:rPr>
        <w:t xml:space="preserve"> </w:t>
      </w:r>
      <w:r w:rsidRPr="000924A2">
        <w:rPr>
          <w:rFonts w:cs="B Lotus"/>
          <w:sz w:val="26"/>
          <w:szCs w:val="26"/>
          <w:rtl/>
        </w:rPr>
        <w:t xml:space="preserve">در تمام مفاصل مورد بررسی، یک رابطه مثبت و معنادار با دقت تیراندازی داشتند. این </w:t>
      </w:r>
      <w:r w:rsidR="008D52AC" w:rsidRPr="000924A2">
        <w:rPr>
          <w:rFonts w:cs="B Lotus"/>
          <w:sz w:val="26"/>
          <w:szCs w:val="26"/>
          <w:rtl/>
        </w:rPr>
        <w:t>نتیجه نشان می‌دهد که دقت بالاتر تیراندازی با لرزش‌های کم‌دامنه و پرفرکانس همراه بوده است</w:t>
      </w:r>
      <w:r w:rsidRPr="000924A2">
        <w:rPr>
          <w:rFonts w:cs="B Lotus"/>
          <w:sz w:val="26"/>
          <w:szCs w:val="26"/>
          <w:rtl/>
        </w:rPr>
        <w:t xml:space="preserve">. این امر کاملاً همسو با یافته‌های </w:t>
      </w:r>
      <w:proofErr w:type="spellStart"/>
      <w:r w:rsidR="00FE1510" w:rsidRPr="000924A2">
        <w:rPr>
          <w:rFonts w:asciiTheme="minorBidi" w:hAnsiTheme="minorBidi" w:cs="B Lotus" w:hint="cs"/>
          <w:sz w:val="26"/>
          <w:szCs w:val="26"/>
          <w:rtl/>
          <w:lang w:bidi="fa-IR"/>
        </w:rPr>
        <w:t>لیکی</w:t>
      </w:r>
      <w:proofErr w:type="spellEnd"/>
      <w:r w:rsidR="00FE1510" w:rsidRPr="000924A2">
        <w:rPr>
          <w:rFonts w:asciiTheme="minorBidi" w:hAnsiTheme="minorBidi" w:hint="cs"/>
          <w:sz w:val="26"/>
          <w:szCs w:val="26"/>
          <w:rtl/>
          <w:lang w:bidi="fa-IR"/>
        </w:rPr>
        <w:t xml:space="preserve"> </w:t>
      </w:r>
      <w:r w:rsidRPr="000924A2">
        <w:rPr>
          <w:rFonts w:cs="B Lotus"/>
          <w:sz w:val="26"/>
          <w:szCs w:val="26"/>
          <w:rtl/>
        </w:rPr>
        <w:t>و همکاران</w:t>
      </w:r>
      <w:r w:rsidRPr="000924A2">
        <w:rPr>
          <w:rFonts w:cs="B Lotus"/>
          <w:sz w:val="26"/>
          <w:szCs w:val="26"/>
          <w:lang w:bidi="fa-IR"/>
        </w:rPr>
        <w:t xml:space="preserve"> </w:t>
      </w:r>
      <w:r w:rsidRPr="000924A2">
        <w:rPr>
          <w:rFonts w:cs="B Lotus" w:hint="cs"/>
          <w:sz w:val="26"/>
          <w:szCs w:val="26"/>
          <w:rtl/>
          <w:lang w:bidi="fa-IR"/>
        </w:rPr>
        <w:t>(</w:t>
      </w:r>
      <w:r w:rsidRPr="000924A2">
        <w:rPr>
          <w:rFonts w:cs="B Lotus"/>
          <w:sz w:val="26"/>
          <w:szCs w:val="26"/>
          <w:rtl/>
          <w:lang w:bidi="fa-IR"/>
        </w:rPr>
        <w:t>۲۰۱۲</w:t>
      </w:r>
      <w:r w:rsidRPr="000924A2">
        <w:rPr>
          <w:rFonts w:cs="B Lotus" w:hint="cs"/>
          <w:sz w:val="26"/>
          <w:szCs w:val="26"/>
          <w:rtl/>
          <w:lang w:bidi="fa-IR"/>
        </w:rPr>
        <w:t>)</w:t>
      </w:r>
      <w:r w:rsidRPr="000924A2">
        <w:rPr>
          <w:rFonts w:cs="B Lotus"/>
          <w:sz w:val="26"/>
          <w:szCs w:val="26"/>
          <w:lang w:bidi="fa-IR"/>
        </w:rPr>
        <w:t xml:space="preserve"> </w:t>
      </w:r>
      <w:r w:rsidRPr="000924A2">
        <w:rPr>
          <w:rFonts w:cs="B Lotus"/>
          <w:sz w:val="26"/>
          <w:szCs w:val="26"/>
          <w:rtl/>
        </w:rPr>
        <w:t xml:space="preserve">است؛ آن‌ها تأکید کردند که لرزش دست یک مؤلفه رزونانسی طبیعی در محدوده حدود </w:t>
      </w:r>
      <w:r w:rsidRPr="000924A2">
        <w:rPr>
          <w:rFonts w:cs="B Lotus"/>
          <w:sz w:val="26"/>
          <w:szCs w:val="26"/>
          <w:rtl/>
          <w:lang w:bidi="fa-IR"/>
        </w:rPr>
        <w:t>۷</w:t>
      </w:r>
      <w:r w:rsidRPr="000924A2">
        <w:rPr>
          <w:rFonts w:cs="B Lotus"/>
          <w:sz w:val="26"/>
          <w:szCs w:val="26"/>
          <w:lang w:bidi="fa-IR"/>
        </w:rPr>
        <w:t xml:space="preserve"> </w:t>
      </w:r>
      <w:r w:rsidRPr="000924A2">
        <w:rPr>
          <w:rFonts w:cs="B Lotus"/>
          <w:sz w:val="26"/>
          <w:szCs w:val="26"/>
          <w:rtl/>
        </w:rPr>
        <w:t xml:space="preserve">تا </w:t>
      </w:r>
      <w:r w:rsidRPr="000924A2">
        <w:rPr>
          <w:rFonts w:cs="B Lotus"/>
          <w:sz w:val="26"/>
          <w:szCs w:val="26"/>
          <w:rtl/>
          <w:lang w:bidi="fa-IR"/>
        </w:rPr>
        <w:t>۱۱</w:t>
      </w:r>
      <w:r w:rsidRPr="000924A2">
        <w:rPr>
          <w:rFonts w:cs="B Lotus"/>
          <w:sz w:val="26"/>
          <w:szCs w:val="26"/>
          <w:rtl/>
        </w:rPr>
        <w:t xml:space="preserve"> هرتز دارد و لرزش‌های با فرکانس بالاتر، ذاتاً با دامنه‌های کوچک‌تری همراه هستند که سیستم عصبی</w:t>
      </w:r>
      <w:r w:rsidRPr="000924A2">
        <w:rPr>
          <w:rFonts w:cs="B Lotus" w:hint="cs"/>
          <w:sz w:val="26"/>
          <w:szCs w:val="26"/>
          <w:rtl/>
        </w:rPr>
        <w:t xml:space="preserve"> برای</w:t>
      </w:r>
      <w:r w:rsidRPr="000924A2">
        <w:rPr>
          <w:rFonts w:cs="B Lotus"/>
          <w:sz w:val="26"/>
          <w:szCs w:val="26"/>
          <w:rtl/>
        </w:rPr>
        <w:t xml:space="preserve"> کنترل حرکتی می‌تواند آن‌ها را راحت‌تر مدیریت و جبران کند</w:t>
      </w:r>
      <w:r w:rsidR="00DF169A" w:rsidRPr="000924A2">
        <w:rPr>
          <w:rFonts w:cs="B Lotus" w:hint="cs"/>
          <w:sz w:val="26"/>
          <w:szCs w:val="26"/>
          <w:rtl/>
        </w:rPr>
        <w:t xml:space="preserve"> </w:t>
      </w:r>
      <w:r w:rsidRPr="000924A2">
        <w:rPr>
          <w:rFonts w:cs="B Lotus"/>
          <w:sz w:val="26"/>
          <w:szCs w:val="26"/>
          <w:lang w:bidi="fa-IR"/>
        </w:rPr>
        <w:fldChar w:fldCharType="begin"/>
      </w:r>
      <w:r w:rsidR="00C11341" w:rsidRPr="000924A2">
        <w:rPr>
          <w:rFonts w:cs="B Lotus"/>
          <w:sz w:val="26"/>
          <w:szCs w:val="26"/>
          <w:lang w:bidi="fa-IR"/>
        </w:rPr>
        <w:instrText xml:space="preserve"> ADDIN EN.CITE &lt;EndNote&gt;&lt;Cite&gt;&lt;Author&gt;Lakie&lt;/Author&gt;&lt;Year&gt;2012&lt;/Year&gt;&lt;RecNum&gt;129&lt;/RecNum&gt;&lt;DisplayText&gt;(17)&lt;/DisplayText&gt;&lt;record&gt;&lt;rec-number&gt;129&lt;/rec-number&gt;&lt;foreign-keys&gt;&lt;key app="EN" db-id="t5ap5draxfvdxfe9t5b5z5zwwvv9x9xvswxf" timestamp="1764349994"&gt;129&lt;/key&gt;&lt;/foreign-keys&gt;&lt;ref-type name="Journal Article"&gt;17&lt;/ref-type&gt;&lt;contributors&gt;&lt;authors&gt;&lt;author&gt;Lakie, M.&lt;/author&gt;&lt;author&gt;Vernooij, C. A.&lt;/author&gt;&lt;author&gt;Osborne, T. M.&lt;/author&gt;&lt;author&gt;Reynolds, R. F.&lt;/author&gt;&lt;/authors&gt;&lt;/contributors&gt;&lt;auth-address&gt;School of Sport and Exercise Sciences, University of Birmingham, Birmingham B15 2TT, UK. m.d.lakie@bham.ac.uk&lt;/auth-address&gt;&lt;titles&gt;&lt;title&gt;The resonant component of human physiological hand tremor is altered by slow voluntary movements&lt;/title&gt;&lt;secondary-title&gt;J Physiol&lt;/secondary-title&gt;&lt;/titles&gt;&lt;periodical&gt;&lt;full-title&gt;J Physiol&lt;/full-title&gt;&lt;/periodical&gt;&lt;pages&gt;2471-83&lt;/pages&gt;&lt;volume&gt;590&lt;/volume&gt;&lt;number&gt;10&lt;/number&gt;&lt;edition&gt;20120319&lt;/edition&gt;&lt;keywords&gt;&lt;keyword&gt;Adult&lt;/keyword&gt;&lt;keyword&gt;Electromyography&lt;/keyword&gt;&lt;keyword&gt;Female&lt;/keyword&gt;&lt;keyword&gt;Hand/*physiology&lt;/keyword&gt;&lt;keyword&gt;Humans&lt;/keyword&gt;&lt;keyword&gt;Male&lt;/keyword&gt;&lt;keyword&gt;Middle Aged&lt;/keyword&gt;&lt;keyword&gt;Models, Biological&lt;/keyword&gt;&lt;keyword&gt;Movement/*physiology&lt;/keyword&gt;&lt;keyword&gt;Posture&lt;/keyword&gt;&lt;keyword&gt;Tremor/*physiopathology&lt;/keyword&gt;&lt;keyword&gt;Young Adult&lt;/keyword&gt;&lt;/keywords&gt;&lt;dates&gt;&lt;year&gt;2012&lt;/year&gt;&lt;pub-dates&gt;&lt;date&gt;May 15&lt;/date&gt;&lt;/pub-dates&gt;&lt;/dates&gt;&lt;isbn&gt;0022-3751 (Print)&amp;#xD;0022-3751&lt;/isbn&gt;&lt;accession-num&gt;22431335&lt;/accession-num&gt;&lt;urls&gt;&lt;/urls&gt;&lt;custom2&gt;PMC3424765&lt;/custom2&gt;&lt;electronic-resource-num&gt;10.1113/jphysiol.2011.226449&lt;/electronic-resource-num&gt;&lt;remote-database-provider&gt;NLM&lt;/remote-database-provider&gt;&lt;language&gt;eng&lt;/language&gt;&lt;/record&gt;&lt;/Cite&gt;&lt;/EndNote&gt;</w:instrText>
      </w:r>
      <w:r w:rsidRPr="000924A2">
        <w:rPr>
          <w:rFonts w:cs="B Lotus"/>
          <w:sz w:val="26"/>
          <w:szCs w:val="26"/>
          <w:lang w:bidi="fa-IR"/>
        </w:rPr>
        <w:fldChar w:fldCharType="separate"/>
      </w:r>
      <w:r w:rsidR="00DF169A" w:rsidRPr="000924A2">
        <w:rPr>
          <w:rFonts w:cs="B Lotus" w:hint="cs"/>
          <w:noProof/>
          <w:sz w:val="26"/>
          <w:szCs w:val="26"/>
          <w:rtl/>
          <w:lang w:bidi="fa-IR"/>
        </w:rPr>
        <w:t>(17)</w:t>
      </w:r>
      <w:r w:rsidRPr="000924A2">
        <w:rPr>
          <w:rFonts w:cs="B Lotus"/>
          <w:sz w:val="26"/>
          <w:szCs w:val="26"/>
          <w:lang w:bidi="fa-IR"/>
        </w:rPr>
        <w:fldChar w:fldCharType="end"/>
      </w:r>
      <w:r w:rsidR="00DF169A" w:rsidRPr="000924A2">
        <w:rPr>
          <w:rFonts w:cs="B Lotus" w:hint="cs"/>
          <w:sz w:val="26"/>
          <w:szCs w:val="26"/>
          <w:rtl/>
          <w:lang w:bidi="fa-IR"/>
        </w:rPr>
        <w:t>.</w:t>
      </w:r>
      <w:r w:rsidRPr="000924A2">
        <w:rPr>
          <w:rFonts w:cs="B Lotus"/>
          <w:sz w:val="26"/>
          <w:szCs w:val="26"/>
          <w:lang w:bidi="fa-IR"/>
        </w:rPr>
        <w:t xml:space="preserve"> </w:t>
      </w:r>
      <w:r w:rsidR="00E665C4" w:rsidRPr="000924A2">
        <w:rPr>
          <w:rFonts w:cs="B Lotus"/>
          <w:sz w:val="26"/>
          <w:szCs w:val="26"/>
          <w:rtl/>
        </w:rPr>
        <w:t>همچنین</w:t>
      </w:r>
      <w:r w:rsidR="00E665C4" w:rsidRPr="000924A2">
        <w:rPr>
          <w:rFonts w:cs="B Lotus"/>
          <w:b/>
          <w:bCs/>
          <w:sz w:val="26"/>
          <w:szCs w:val="26"/>
          <w:rtl/>
        </w:rPr>
        <w:t>،</w:t>
      </w:r>
      <w:r w:rsidR="00E665C4" w:rsidRPr="000924A2">
        <w:rPr>
          <w:rFonts w:cs="B Lotus"/>
          <w:sz w:val="26"/>
          <w:szCs w:val="26"/>
          <w:rtl/>
        </w:rPr>
        <w:t xml:space="preserve"> این پایداری فرکانسی در مقابل پدیدۀ خستگی عضلانی از اهمیت بالایی برخوردار است. تحلیل </w:t>
      </w:r>
      <w:r w:rsidR="00FE1510" w:rsidRPr="000924A2">
        <w:rPr>
          <w:rFonts w:asciiTheme="minorBidi" w:hAnsiTheme="minorBidi" w:cs="B Lotus" w:hint="cs"/>
          <w:sz w:val="26"/>
          <w:szCs w:val="26"/>
          <w:rtl/>
        </w:rPr>
        <w:t xml:space="preserve">ابراهیم </w:t>
      </w:r>
      <w:r w:rsidR="00E665C4" w:rsidRPr="000924A2">
        <w:rPr>
          <w:rFonts w:cs="B Lotus"/>
          <w:sz w:val="26"/>
          <w:szCs w:val="26"/>
          <w:rtl/>
        </w:rPr>
        <w:t>(</w:t>
      </w:r>
      <w:r w:rsidR="00E665C4" w:rsidRPr="000924A2">
        <w:rPr>
          <w:rFonts w:cs="B Lotus"/>
          <w:sz w:val="26"/>
          <w:szCs w:val="26"/>
          <w:rtl/>
          <w:lang w:bidi="fa-IR"/>
        </w:rPr>
        <w:t xml:space="preserve">۲۰۲۴) </w:t>
      </w:r>
      <w:r w:rsidR="00E665C4" w:rsidRPr="000924A2">
        <w:rPr>
          <w:rFonts w:cs="B Lotus"/>
          <w:sz w:val="26"/>
          <w:szCs w:val="26"/>
          <w:rtl/>
        </w:rPr>
        <w:t>به وضوح نشان داد که شروع خستگی با کاهش میانگین فرکانس عضلات و در نتیجه افزایش دامنه لرزش و افت دقت همراه اس</w:t>
      </w:r>
      <w:r w:rsidR="00E665C4" w:rsidRPr="000924A2">
        <w:rPr>
          <w:rFonts w:cs="B Lotus" w:hint="cs"/>
          <w:sz w:val="26"/>
          <w:szCs w:val="26"/>
          <w:rtl/>
        </w:rPr>
        <w:t>ت</w:t>
      </w:r>
      <w:r w:rsidR="00C93A93" w:rsidRPr="000924A2">
        <w:rPr>
          <w:rFonts w:cs="B Lotus" w:hint="cs"/>
          <w:sz w:val="26"/>
          <w:szCs w:val="26"/>
          <w:rtl/>
        </w:rPr>
        <w:t xml:space="preserve"> </w:t>
      </w:r>
      <w:r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&lt;EndNote&gt;&lt;Cite&gt;&lt;Author&gt;Ibrahim&lt;/Author&gt;&lt;Year&gt;2024&lt;/Year&gt;&lt;RecNum&gt;93&lt;/RecNum&gt;&lt;DisplayText&gt;(11)&lt;/DisplayText&gt;&lt;record&gt;&lt;rec-number&gt;93&lt;/rec-number&gt;&lt;foreign-keys&gt;&lt;key app="EN" db-id="t5ap5draxfvdxfe9t5b5z5zwwvv9x9xvswxf" timestamp="1746726684"&gt;93</w:instrText>
      </w:r>
      <w:r w:rsidR="005408BA" w:rsidRPr="000924A2">
        <w:rPr>
          <w:rFonts w:cs="B Lotus"/>
          <w:sz w:val="26"/>
          <w:szCs w:val="26"/>
          <w:rtl/>
        </w:rPr>
        <w:instrText>&lt;/</w:instrText>
      </w:r>
      <w:r w:rsidR="005408BA" w:rsidRPr="000924A2">
        <w:rPr>
          <w:rFonts w:cs="B Lotus"/>
          <w:sz w:val="26"/>
          <w:szCs w:val="26"/>
        </w:rPr>
        <w:instrText>key&gt;&lt;/foreign-keys&gt;&lt;ref-type name="Journal Article"&gt;17&lt;/ref-type&gt;&lt;contributors&gt;&lt;authors&gt;&lt;author&gt;Ibrahim, Essam Anwar Abd Ellatif&lt;/author&gt;&lt;author&gt;Abdelgawad, Mohamed Hassan Mostafa&lt;/author&gt;&lt;/authors&gt;&lt;/contributors&gt;&lt;titles&gt;&lt;title&gt;Relationship between electromyography (EMG) as an indicator of muscle fatigue and archers’ accuracy&lt;/title&gt;&lt;secondary-title&gt;Assiut Journal of Sport Science and Arts&lt;/secondary-title&gt;&lt;/titles&gt;&lt;periodical&gt;&lt;full-title&gt;Assiut Journal of Sport Science and Arts&lt;/full-title&gt;&lt;/periodical</w:instrText>
      </w:r>
      <w:r w:rsidR="005408BA" w:rsidRPr="000924A2">
        <w:rPr>
          <w:rFonts w:cs="B Lotus"/>
          <w:sz w:val="26"/>
          <w:szCs w:val="26"/>
          <w:rtl/>
        </w:rPr>
        <w:instrText>&gt;&lt;</w:instrText>
      </w:r>
      <w:r w:rsidR="005408BA" w:rsidRPr="000924A2">
        <w:rPr>
          <w:rFonts w:cs="B Lotus"/>
          <w:sz w:val="26"/>
          <w:szCs w:val="26"/>
        </w:rPr>
        <w:instrText>pages&gt;1-13&lt;/pages&gt;&lt;volume&gt;2024&lt;/volume&gt;&lt;number&gt;1&lt;/number&gt;&lt;dates&gt;&lt;year&gt;2024&lt;/year&gt;&lt;/dates&gt;&lt;isbn&gt;2314-7091&lt;/isbn&gt;&lt;urls&gt;&lt;/urls&gt;&lt;/record&gt;&lt;/Cite&gt;&lt;/EndNote</w:instrText>
      </w:r>
      <w:r w:rsidR="005408BA" w:rsidRPr="000924A2">
        <w:rPr>
          <w:rFonts w:cs="B Lotus"/>
          <w:sz w:val="26"/>
          <w:szCs w:val="26"/>
          <w:rtl/>
        </w:rPr>
        <w:instrText>&gt;</w:instrText>
      </w:r>
      <w:r w:rsidRPr="000924A2">
        <w:rPr>
          <w:rFonts w:cs="B Lotus"/>
          <w:sz w:val="26"/>
          <w:szCs w:val="26"/>
          <w:rtl/>
        </w:rPr>
        <w:fldChar w:fldCharType="separate"/>
      </w:r>
      <w:r w:rsidR="005408BA" w:rsidRPr="000924A2">
        <w:rPr>
          <w:rFonts w:cs="B Lotus"/>
          <w:noProof/>
          <w:sz w:val="26"/>
          <w:szCs w:val="26"/>
          <w:rtl/>
        </w:rPr>
        <w:t>(11)</w:t>
      </w:r>
      <w:r w:rsidRPr="000924A2">
        <w:rPr>
          <w:rFonts w:cs="B Lotus"/>
          <w:sz w:val="26"/>
          <w:szCs w:val="26"/>
          <w:rtl/>
        </w:rPr>
        <w:fldChar w:fldCharType="end"/>
      </w:r>
      <w:r w:rsidR="00E665C4" w:rsidRPr="000924A2">
        <w:rPr>
          <w:rFonts w:cs="B Lotus" w:hint="cs"/>
          <w:sz w:val="26"/>
          <w:szCs w:val="26"/>
          <w:rtl/>
        </w:rPr>
        <w:t>.</w:t>
      </w:r>
      <w:r w:rsidRPr="000924A2">
        <w:rPr>
          <w:rFonts w:cs="B Lotus"/>
          <w:sz w:val="26"/>
          <w:szCs w:val="26"/>
          <w:rtl/>
        </w:rPr>
        <w:t xml:space="preserve"> این مکانیسم با مشاهدات </w:t>
      </w:r>
      <w:r w:rsidR="00FE1510" w:rsidRPr="000924A2">
        <w:rPr>
          <w:rFonts w:asciiTheme="minorBidi" w:hAnsiTheme="minorBidi" w:cs="B Lotus" w:hint="cs"/>
          <w:sz w:val="26"/>
          <w:szCs w:val="26"/>
          <w:rtl/>
        </w:rPr>
        <w:t>نادرزا</w:t>
      </w:r>
      <w:r w:rsidRPr="000924A2">
        <w:rPr>
          <w:rFonts w:cs="B Lotus"/>
          <w:sz w:val="26"/>
          <w:szCs w:val="26"/>
          <w:rtl/>
        </w:rPr>
        <w:t xml:space="preserve"> و همکاران (</w:t>
      </w:r>
      <w:r w:rsidRPr="000924A2">
        <w:rPr>
          <w:rFonts w:cs="B Lotus"/>
          <w:sz w:val="26"/>
          <w:szCs w:val="26"/>
          <w:rtl/>
          <w:lang w:bidi="fa-IR"/>
        </w:rPr>
        <w:t>۲۰۲</w:t>
      </w:r>
      <w:r w:rsidRPr="000924A2">
        <w:rPr>
          <w:rFonts w:cs="B Lotus" w:hint="cs"/>
          <w:sz w:val="26"/>
          <w:szCs w:val="26"/>
          <w:rtl/>
          <w:lang w:bidi="fa-IR"/>
        </w:rPr>
        <w:t>4</w:t>
      </w:r>
      <w:r w:rsidRPr="000924A2">
        <w:rPr>
          <w:rFonts w:cs="B Lotus"/>
          <w:sz w:val="26"/>
          <w:szCs w:val="26"/>
          <w:rtl/>
          <w:lang w:bidi="fa-IR"/>
        </w:rPr>
        <w:t xml:space="preserve">) </w:t>
      </w:r>
      <w:r w:rsidRPr="000924A2">
        <w:rPr>
          <w:rFonts w:cs="B Lotus"/>
          <w:sz w:val="26"/>
          <w:szCs w:val="26"/>
          <w:rtl/>
        </w:rPr>
        <w:t>نیز همخوانی دارد</w:t>
      </w:r>
      <w:r w:rsidR="00E665C4" w:rsidRPr="000924A2">
        <w:rPr>
          <w:sz w:val="26"/>
          <w:szCs w:val="26"/>
          <w:rtl/>
        </w:rPr>
        <w:t xml:space="preserve"> </w:t>
      </w:r>
      <w:r w:rsidR="003E2991" w:rsidRPr="000924A2">
        <w:rPr>
          <w:rFonts w:cs="B Lotus" w:hint="cs"/>
          <w:sz w:val="26"/>
          <w:szCs w:val="26"/>
          <w:rtl/>
        </w:rPr>
        <w:t>که</w:t>
      </w:r>
      <w:r w:rsidR="003E2991" w:rsidRPr="000924A2">
        <w:rPr>
          <w:rFonts w:cs="B Lotus" w:hint="cs"/>
          <w:rtl/>
        </w:rPr>
        <w:t xml:space="preserve"> </w:t>
      </w:r>
      <w:r w:rsidR="003E2991" w:rsidRPr="000924A2">
        <w:rPr>
          <w:rFonts w:cs="B Lotus"/>
          <w:sz w:val="26"/>
          <w:szCs w:val="26"/>
          <w:rtl/>
        </w:rPr>
        <w:t>کاهش توانایی عضلات تثبیت‌کننده در حفظ فعال‌سازی پایدار پس از شلیک‌های مکرر، مستقیماً به تغییر فرکانس‌های لرزش منجر می‌شود</w:t>
      </w:r>
      <w:r w:rsidR="0072444B" w:rsidRPr="000924A2">
        <w:rPr>
          <w:rFonts w:cs="B Lotus" w:hint="cs"/>
          <w:sz w:val="26"/>
          <w:szCs w:val="26"/>
          <w:rtl/>
        </w:rPr>
        <w:t xml:space="preserve"> </w:t>
      </w:r>
      <w:r w:rsidRPr="000924A2">
        <w:rPr>
          <w:rFonts w:cs="B Lotus"/>
          <w:sz w:val="26"/>
          <w:szCs w:val="26"/>
          <w:rtl/>
        </w:rPr>
        <w:fldChar w:fldCharType="begin"/>
      </w:r>
      <w:r w:rsidR="005408BA" w:rsidRPr="000924A2">
        <w:rPr>
          <w:rFonts w:cs="B Lotus"/>
          <w:sz w:val="26"/>
          <w:szCs w:val="26"/>
          <w:rtl/>
        </w:rPr>
        <w:instrText xml:space="preserve"> </w:instrText>
      </w:r>
      <w:r w:rsidR="005408BA" w:rsidRPr="000924A2">
        <w:rPr>
          <w:rFonts w:cs="B Lotus"/>
          <w:sz w:val="26"/>
          <w:szCs w:val="26"/>
        </w:rPr>
        <w:instrText>ADDIN EN.CITE &lt;EndNote&gt;&lt;Cite&gt;&lt;Author&gt;Naderza&lt;/Author&gt;&lt;Year&gt;2024&lt;/Year&gt;&lt;RecNum&gt;89&lt;/RecNum&gt;&lt;DisplayText&gt;(10)&lt;/DisplayText&gt;&lt;record&gt;&lt;rec-number&gt;89&lt;/rec-number&gt;&lt;foreign-keys&gt;&lt;key app="EN" db-id="t5ap5draxfvdxfe9t5b5z5zwwvv9x9xvswxf" timestamp="1746726038"&gt;89</w:instrText>
      </w:r>
      <w:r w:rsidR="005408BA" w:rsidRPr="000924A2">
        <w:rPr>
          <w:rFonts w:cs="B Lotus"/>
          <w:sz w:val="26"/>
          <w:szCs w:val="26"/>
          <w:rtl/>
        </w:rPr>
        <w:instrText>&lt;/</w:instrText>
      </w:r>
      <w:r w:rsidR="005408BA" w:rsidRPr="000924A2">
        <w:rPr>
          <w:rFonts w:cs="B Lotus"/>
          <w:sz w:val="26"/>
          <w:szCs w:val="26"/>
        </w:rPr>
        <w:instrText>key&gt;&lt;/foreign-keys&gt;&lt;ref-type name="Journal Article"&gt;17&lt;/ref-type&gt;&lt;contributors&gt;&lt;authors&gt;&lt;author&gt;Naderza, Weronika&lt;/author&gt;&lt;author&gt;Niespodziński, Bartłomiej&lt;/author&gt;&lt;author&gt;Studnicki, Rafał&lt;/author&gt;&lt;/authors&gt;&lt;/contributors&gt;&lt;titles&gt;&lt;title&gt;Analyzing the Impact of Accumulated Training Shots on Electromyography Parameters in Trained Archery Athletes: Exploring Fatigue and Its Association with Training Practices&lt;/title&gt;&lt;secondary-title&gt;Applied Sciences&lt;/secondary-title&gt;&lt;/titles&gt;&lt;periodical&gt;&lt;full-title&gt;Applied</w:instrText>
      </w:r>
      <w:r w:rsidR="005408BA" w:rsidRPr="000924A2">
        <w:rPr>
          <w:rFonts w:cs="B Lotus"/>
          <w:sz w:val="26"/>
          <w:szCs w:val="26"/>
          <w:rtl/>
        </w:rPr>
        <w:instrText xml:space="preserve"> </w:instrText>
      </w:r>
      <w:r w:rsidR="005408BA" w:rsidRPr="000924A2">
        <w:rPr>
          <w:rFonts w:cs="B Lotus"/>
          <w:sz w:val="26"/>
          <w:szCs w:val="26"/>
        </w:rPr>
        <w:instrText>Sciences&lt;/full-title&gt;&lt;/periodical&gt;&lt;pages&gt;6109&lt;/pages&gt;&lt;volume&gt;14&lt;/volume&gt;&lt;number&gt;14&lt;/number&gt;&lt;dates&gt;&lt;year&gt;2024&lt;/year&gt;&lt;/dates&gt;&lt;isbn&gt;2076-3417&lt;/isbn&gt;&lt;urls&gt;&lt;/urls&gt;&lt;/record&gt;&lt;/Cite&gt;&lt;/EndNote</w:instrText>
      </w:r>
      <w:r w:rsidR="005408BA" w:rsidRPr="000924A2">
        <w:rPr>
          <w:rFonts w:cs="B Lotus"/>
          <w:sz w:val="26"/>
          <w:szCs w:val="26"/>
          <w:rtl/>
        </w:rPr>
        <w:instrText>&gt;</w:instrText>
      </w:r>
      <w:r w:rsidRPr="000924A2">
        <w:rPr>
          <w:rFonts w:cs="B Lotus"/>
          <w:sz w:val="26"/>
          <w:szCs w:val="26"/>
          <w:rtl/>
        </w:rPr>
        <w:fldChar w:fldCharType="separate"/>
      </w:r>
      <w:r w:rsidR="005408BA" w:rsidRPr="000924A2">
        <w:rPr>
          <w:rFonts w:cs="B Lotus"/>
          <w:noProof/>
          <w:sz w:val="26"/>
          <w:szCs w:val="26"/>
          <w:rtl/>
        </w:rPr>
        <w:t>(10)</w:t>
      </w:r>
      <w:r w:rsidRPr="000924A2">
        <w:rPr>
          <w:rFonts w:cs="B Lotus"/>
          <w:sz w:val="26"/>
          <w:szCs w:val="26"/>
          <w:rtl/>
        </w:rPr>
        <w:fldChar w:fldCharType="end"/>
      </w:r>
      <w:r w:rsidR="003E2991" w:rsidRPr="000924A2">
        <w:rPr>
          <w:rFonts w:cs="B Lotus" w:hint="cs"/>
          <w:sz w:val="26"/>
          <w:szCs w:val="26"/>
          <w:rtl/>
        </w:rPr>
        <w:t>.</w:t>
      </w:r>
    </w:p>
    <w:p w14:paraId="30C1B1EA" w14:textId="20BB2C05" w:rsidR="00C07A35" w:rsidRPr="000924A2" w:rsidRDefault="00E665C4" w:rsidP="00505D0B">
      <w:pPr>
        <w:bidi/>
        <w:spacing w:after="0" w:line="240" w:lineRule="auto"/>
        <w:jc w:val="both"/>
        <w:rPr>
          <w:rFonts w:cs="B Lotus"/>
          <w:sz w:val="26"/>
          <w:szCs w:val="26"/>
        </w:rPr>
      </w:pPr>
      <w:r w:rsidRPr="000924A2">
        <w:rPr>
          <w:rFonts w:cs="B Lotus" w:hint="cs"/>
          <w:sz w:val="26"/>
          <w:szCs w:val="26"/>
          <w:rtl/>
        </w:rPr>
        <w:t xml:space="preserve"> </w:t>
      </w:r>
      <w:r w:rsidR="00055020" w:rsidRPr="000924A2">
        <w:rPr>
          <w:rFonts w:cs="B Lotus"/>
          <w:sz w:val="26"/>
          <w:szCs w:val="26"/>
          <w:rtl/>
        </w:rPr>
        <w:t>شا</w:t>
      </w:r>
      <w:r w:rsidR="00055020" w:rsidRPr="000924A2">
        <w:rPr>
          <w:rFonts w:cs="B Lotus" w:hint="cs"/>
          <w:sz w:val="26"/>
          <w:szCs w:val="26"/>
          <w:rtl/>
        </w:rPr>
        <w:t>ی</w:t>
      </w:r>
      <w:r w:rsidR="00055020" w:rsidRPr="000924A2">
        <w:rPr>
          <w:rFonts w:cs="B Lotus" w:hint="eastAsia"/>
          <w:sz w:val="26"/>
          <w:szCs w:val="26"/>
          <w:rtl/>
        </w:rPr>
        <w:t>ان</w:t>
      </w:r>
      <w:r w:rsidR="00055020" w:rsidRPr="000924A2">
        <w:rPr>
          <w:rFonts w:cs="B Lotus"/>
          <w:sz w:val="26"/>
          <w:szCs w:val="26"/>
          <w:rtl/>
        </w:rPr>
        <w:t xml:space="preserve"> ذکر است که وجود همبستگ</w:t>
      </w:r>
      <w:r w:rsidR="00055020" w:rsidRPr="000924A2">
        <w:rPr>
          <w:rFonts w:cs="B Lotus" w:hint="cs"/>
          <w:sz w:val="26"/>
          <w:szCs w:val="26"/>
          <w:rtl/>
        </w:rPr>
        <w:t>ی</w:t>
      </w:r>
      <w:r w:rsidR="00055020" w:rsidRPr="000924A2">
        <w:rPr>
          <w:rFonts w:cs="B Lotus"/>
          <w:sz w:val="26"/>
          <w:szCs w:val="26"/>
          <w:rtl/>
        </w:rPr>
        <w:t xml:space="preserve"> منف</w:t>
      </w:r>
      <w:r w:rsidR="00055020" w:rsidRPr="000924A2">
        <w:rPr>
          <w:rFonts w:cs="B Lotus" w:hint="cs"/>
          <w:sz w:val="26"/>
          <w:szCs w:val="26"/>
          <w:rtl/>
        </w:rPr>
        <w:t>ی</w:t>
      </w:r>
      <w:r w:rsidR="00055020" w:rsidRPr="000924A2">
        <w:rPr>
          <w:rFonts w:cs="B Lotus"/>
          <w:sz w:val="26"/>
          <w:szCs w:val="26"/>
          <w:rtl/>
        </w:rPr>
        <w:t xml:space="preserve"> و معنادار دامنه لرزش </w:t>
      </w:r>
      <w:r w:rsidR="00055020" w:rsidRPr="000924A2">
        <w:rPr>
          <w:rFonts w:asciiTheme="minorBidi" w:hAnsiTheme="minorBidi"/>
          <w:sz w:val="26"/>
          <w:szCs w:val="26"/>
          <w:rtl/>
        </w:rPr>
        <w:t>(</w:t>
      </w:r>
      <w:r w:rsidR="00055020" w:rsidRPr="000924A2">
        <w:rPr>
          <w:rFonts w:asciiTheme="minorBidi" w:hAnsiTheme="minorBidi"/>
          <w:sz w:val="26"/>
          <w:szCs w:val="26"/>
        </w:rPr>
        <w:t>RMS</w:t>
      </w:r>
      <w:r w:rsidR="00055020" w:rsidRPr="000924A2">
        <w:rPr>
          <w:rFonts w:asciiTheme="minorBidi" w:hAnsiTheme="minorBidi"/>
          <w:sz w:val="26"/>
          <w:szCs w:val="26"/>
          <w:rtl/>
        </w:rPr>
        <w:t>)</w:t>
      </w:r>
      <w:r w:rsidR="00055020" w:rsidRPr="000924A2">
        <w:rPr>
          <w:rFonts w:cs="B Lotus"/>
          <w:sz w:val="26"/>
          <w:szCs w:val="26"/>
          <w:rtl/>
        </w:rPr>
        <w:t xml:space="preserve"> با دقت ت</w:t>
      </w:r>
      <w:r w:rsidR="00055020" w:rsidRPr="000924A2">
        <w:rPr>
          <w:rFonts w:cs="B Lotus" w:hint="cs"/>
          <w:sz w:val="26"/>
          <w:szCs w:val="26"/>
          <w:rtl/>
        </w:rPr>
        <w:t>ی</w:t>
      </w:r>
      <w:r w:rsidR="00055020" w:rsidRPr="000924A2">
        <w:rPr>
          <w:rFonts w:cs="B Lotus" w:hint="eastAsia"/>
          <w:sz w:val="26"/>
          <w:szCs w:val="26"/>
          <w:rtl/>
        </w:rPr>
        <w:t>رانداز</w:t>
      </w:r>
      <w:r w:rsidR="00055020" w:rsidRPr="000924A2">
        <w:rPr>
          <w:rFonts w:cs="B Lotus" w:hint="cs"/>
          <w:sz w:val="26"/>
          <w:szCs w:val="26"/>
          <w:rtl/>
        </w:rPr>
        <w:t>ی</w:t>
      </w:r>
      <w:r w:rsidR="00055020" w:rsidRPr="000924A2">
        <w:rPr>
          <w:rFonts w:cs="B Lotus"/>
          <w:sz w:val="26"/>
          <w:szCs w:val="26"/>
          <w:rtl/>
        </w:rPr>
        <w:t xml:space="preserve"> در مفاصل دست راست (زه)، در مقابل عدم معنادار</w:t>
      </w:r>
      <w:r w:rsidR="00055020" w:rsidRPr="000924A2">
        <w:rPr>
          <w:rFonts w:cs="B Lotus" w:hint="cs"/>
          <w:sz w:val="26"/>
          <w:szCs w:val="26"/>
          <w:rtl/>
        </w:rPr>
        <w:t>ی</w:t>
      </w:r>
      <w:r w:rsidR="00055020" w:rsidRPr="000924A2">
        <w:rPr>
          <w:rFonts w:cs="B Lotus"/>
          <w:sz w:val="26"/>
          <w:szCs w:val="26"/>
          <w:rtl/>
        </w:rPr>
        <w:t xml:space="preserve"> ا</w:t>
      </w:r>
      <w:r w:rsidR="00055020" w:rsidRPr="000924A2">
        <w:rPr>
          <w:rFonts w:cs="B Lotus" w:hint="cs"/>
          <w:sz w:val="26"/>
          <w:szCs w:val="26"/>
          <w:rtl/>
        </w:rPr>
        <w:t>ی</w:t>
      </w:r>
      <w:r w:rsidR="00055020" w:rsidRPr="000924A2">
        <w:rPr>
          <w:rFonts w:cs="B Lotus" w:hint="eastAsia"/>
          <w:sz w:val="26"/>
          <w:szCs w:val="26"/>
          <w:rtl/>
        </w:rPr>
        <w:t>ن</w:t>
      </w:r>
      <w:r w:rsidR="00055020" w:rsidRPr="000924A2">
        <w:rPr>
          <w:rFonts w:cs="B Lotus"/>
          <w:sz w:val="26"/>
          <w:szCs w:val="26"/>
          <w:rtl/>
        </w:rPr>
        <w:t xml:space="preserve"> شاخص در دست چپ (کمان)، ب</w:t>
      </w:r>
      <w:r w:rsidR="00055020" w:rsidRPr="000924A2">
        <w:rPr>
          <w:rFonts w:cs="B Lotus" w:hint="cs"/>
          <w:sz w:val="26"/>
          <w:szCs w:val="26"/>
          <w:rtl/>
        </w:rPr>
        <w:t>ی</w:t>
      </w:r>
      <w:r w:rsidR="00055020" w:rsidRPr="000924A2">
        <w:rPr>
          <w:rFonts w:cs="B Lotus" w:hint="eastAsia"/>
          <w:sz w:val="26"/>
          <w:szCs w:val="26"/>
          <w:rtl/>
        </w:rPr>
        <w:t>انگر</w:t>
      </w:r>
      <w:r w:rsidR="00055020" w:rsidRPr="000924A2">
        <w:rPr>
          <w:rFonts w:cs="B Lotus"/>
          <w:sz w:val="26"/>
          <w:szCs w:val="26"/>
          <w:rtl/>
        </w:rPr>
        <w:t xml:space="preserve"> تفاوت روشن وظا</w:t>
      </w:r>
      <w:r w:rsidR="00055020" w:rsidRPr="000924A2">
        <w:rPr>
          <w:rFonts w:cs="B Lotus" w:hint="cs"/>
          <w:sz w:val="26"/>
          <w:szCs w:val="26"/>
          <w:rtl/>
        </w:rPr>
        <w:t>ی</w:t>
      </w:r>
      <w:r w:rsidR="00055020" w:rsidRPr="000924A2">
        <w:rPr>
          <w:rFonts w:cs="B Lotus" w:hint="eastAsia"/>
          <w:sz w:val="26"/>
          <w:szCs w:val="26"/>
          <w:rtl/>
        </w:rPr>
        <w:t>ف</w:t>
      </w:r>
      <w:r w:rsidR="00055020" w:rsidRPr="000924A2">
        <w:rPr>
          <w:rFonts w:cs="B Lotus"/>
          <w:sz w:val="26"/>
          <w:szCs w:val="26"/>
          <w:rtl/>
        </w:rPr>
        <w:t xml:space="preserve"> و نقش‌ها</w:t>
      </w:r>
      <w:r w:rsidR="00055020" w:rsidRPr="000924A2">
        <w:rPr>
          <w:rFonts w:cs="B Lotus" w:hint="cs"/>
          <w:sz w:val="26"/>
          <w:szCs w:val="26"/>
          <w:rtl/>
        </w:rPr>
        <w:t>ی</w:t>
      </w:r>
      <w:r w:rsidR="00055020" w:rsidRPr="000924A2">
        <w:rPr>
          <w:rFonts w:cs="B Lotus"/>
          <w:sz w:val="26"/>
          <w:szCs w:val="26"/>
          <w:rtl/>
        </w:rPr>
        <w:t xml:space="preserve"> عملکرد</w:t>
      </w:r>
      <w:r w:rsidR="00055020" w:rsidRPr="000924A2">
        <w:rPr>
          <w:rFonts w:cs="B Lotus" w:hint="cs"/>
          <w:sz w:val="26"/>
          <w:szCs w:val="26"/>
          <w:rtl/>
        </w:rPr>
        <w:t>ی</w:t>
      </w:r>
      <w:r w:rsidR="00055020" w:rsidRPr="000924A2">
        <w:rPr>
          <w:rFonts w:cs="B Lotus"/>
          <w:sz w:val="26"/>
          <w:szCs w:val="26"/>
          <w:rtl/>
        </w:rPr>
        <w:t xml:space="preserve"> دو بازو در اجرا</w:t>
      </w:r>
      <w:r w:rsidR="00055020" w:rsidRPr="000924A2">
        <w:rPr>
          <w:rFonts w:cs="B Lotus" w:hint="cs"/>
          <w:sz w:val="26"/>
          <w:szCs w:val="26"/>
          <w:rtl/>
        </w:rPr>
        <w:t>ی</w:t>
      </w:r>
      <w:r w:rsidR="00055020" w:rsidRPr="000924A2">
        <w:rPr>
          <w:rFonts w:cs="B Lotus"/>
          <w:sz w:val="26"/>
          <w:szCs w:val="26"/>
          <w:rtl/>
        </w:rPr>
        <w:t xml:space="preserve"> ت</w:t>
      </w:r>
      <w:r w:rsidR="00055020" w:rsidRPr="000924A2">
        <w:rPr>
          <w:rFonts w:cs="B Lotus" w:hint="cs"/>
          <w:sz w:val="26"/>
          <w:szCs w:val="26"/>
          <w:rtl/>
        </w:rPr>
        <w:t>ی</w:t>
      </w:r>
      <w:r w:rsidR="00055020" w:rsidRPr="000924A2">
        <w:rPr>
          <w:rFonts w:cs="B Lotus" w:hint="eastAsia"/>
          <w:sz w:val="26"/>
          <w:szCs w:val="26"/>
          <w:rtl/>
        </w:rPr>
        <w:t>رانداز</w:t>
      </w:r>
      <w:r w:rsidR="00055020" w:rsidRPr="000924A2">
        <w:rPr>
          <w:rFonts w:cs="B Lotus" w:hint="cs"/>
          <w:sz w:val="26"/>
          <w:szCs w:val="26"/>
          <w:rtl/>
        </w:rPr>
        <w:t>ی</w:t>
      </w:r>
      <w:r w:rsidR="00055020" w:rsidRPr="000924A2">
        <w:rPr>
          <w:rFonts w:cs="B Lotus"/>
          <w:sz w:val="26"/>
          <w:szCs w:val="26"/>
          <w:rtl/>
        </w:rPr>
        <w:t xml:space="preserve"> است.</w:t>
      </w:r>
      <w:r w:rsidR="00C07A35" w:rsidRPr="000924A2">
        <w:rPr>
          <w:rFonts w:cs="B Lotus"/>
          <w:sz w:val="26"/>
          <w:szCs w:val="26"/>
          <w:rtl/>
        </w:rPr>
        <w:t>این الگو از دیدگاه بیومکانیکی با مفهوم تقسیم کار عملکردی بازوها کاملاً هم‌راستا است؛ مفهومی که در مطالعات الکترومیوگرافی مانند پژوهش</w:t>
      </w:r>
      <w:r w:rsidR="00C07A35" w:rsidRPr="000924A2">
        <w:rPr>
          <w:rFonts w:cs="B Lotus"/>
          <w:sz w:val="26"/>
          <w:szCs w:val="26"/>
        </w:rPr>
        <w:t xml:space="preserve"> </w:t>
      </w:r>
      <w:r w:rsidR="00DC5743" w:rsidRPr="000924A2">
        <w:rPr>
          <w:rFonts w:asciiTheme="minorBidi" w:hAnsiTheme="minorBidi" w:cs="B Lotus" w:hint="cs"/>
          <w:sz w:val="26"/>
          <w:szCs w:val="26"/>
          <w:rtl/>
        </w:rPr>
        <w:t>دورست</w:t>
      </w:r>
      <w:r w:rsidR="00C07A35" w:rsidRPr="000924A2">
        <w:rPr>
          <w:rFonts w:cs="B Lotus"/>
          <w:sz w:val="26"/>
          <w:szCs w:val="26"/>
        </w:rPr>
        <w:t xml:space="preserve"> </w:t>
      </w:r>
      <w:r w:rsidR="00C07A35" w:rsidRPr="000924A2">
        <w:rPr>
          <w:rFonts w:cs="B Lotus"/>
          <w:sz w:val="26"/>
          <w:szCs w:val="26"/>
          <w:rtl/>
        </w:rPr>
        <w:t>و همکاران</w:t>
      </w:r>
      <w:r w:rsidR="00C07A35" w:rsidRPr="000924A2">
        <w:rPr>
          <w:rFonts w:cs="B Lotus"/>
          <w:sz w:val="26"/>
          <w:szCs w:val="26"/>
        </w:rPr>
        <w:t xml:space="preserve"> </w:t>
      </w:r>
      <w:r w:rsidR="00C07A35" w:rsidRPr="000924A2">
        <w:rPr>
          <w:rFonts w:cs="B Lotus" w:hint="cs"/>
          <w:sz w:val="26"/>
          <w:szCs w:val="26"/>
          <w:rtl/>
          <w:lang w:bidi="fa-IR"/>
        </w:rPr>
        <w:t>(2022)</w:t>
      </w:r>
      <w:r w:rsidR="00C07A35" w:rsidRPr="000924A2">
        <w:rPr>
          <w:rFonts w:cs="B Lotus"/>
          <w:sz w:val="26"/>
          <w:szCs w:val="26"/>
        </w:rPr>
        <w:t xml:space="preserve"> </w:t>
      </w:r>
      <w:r w:rsidR="00C07A35" w:rsidRPr="000924A2">
        <w:rPr>
          <w:rFonts w:cs="B Lotus"/>
          <w:sz w:val="26"/>
          <w:szCs w:val="26"/>
          <w:rtl/>
        </w:rPr>
        <w:t>نیز نشان داده شده است. طبق این مطالعات، دست کشش</w:t>
      </w:r>
      <w:r w:rsidR="00B10316" w:rsidRPr="000924A2">
        <w:rPr>
          <w:rFonts w:cs="B Lotus" w:hint="cs"/>
          <w:sz w:val="26"/>
          <w:szCs w:val="26"/>
          <w:rtl/>
        </w:rPr>
        <w:t xml:space="preserve"> (زه)</w:t>
      </w:r>
      <w:r w:rsidR="00C07A35" w:rsidRPr="000924A2">
        <w:rPr>
          <w:rFonts w:cs="B Lotus"/>
          <w:sz w:val="26"/>
          <w:szCs w:val="26"/>
          <w:rtl/>
        </w:rPr>
        <w:t xml:space="preserve"> عمدتاً نقشی دینامیک دارد و درگیر فعال‌سازی عضلاتی همچون </w:t>
      </w:r>
      <w:r w:rsidR="00C07A35" w:rsidRPr="000924A2">
        <w:rPr>
          <w:rFonts w:cs="B Lotus" w:hint="cs"/>
          <w:sz w:val="26"/>
          <w:szCs w:val="26"/>
          <w:rtl/>
        </w:rPr>
        <w:t>دو سر بازویی</w:t>
      </w:r>
      <w:r w:rsidR="00C07A35" w:rsidRPr="000924A2">
        <w:rPr>
          <w:rFonts w:cs="B Lotus"/>
          <w:sz w:val="26"/>
          <w:szCs w:val="26"/>
        </w:rPr>
        <w:t xml:space="preserve"> </w:t>
      </w:r>
      <w:r w:rsidR="00C07A35" w:rsidRPr="000924A2">
        <w:rPr>
          <w:rFonts w:cs="B Lotus"/>
          <w:sz w:val="26"/>
          <w:szCs w:val="26"/>
          <w:rtl/>
        </w:rPr>
        <w:t xml:space="preserve">و </w:t>
      </w:r>
      <w:r w:rsidR="00C07A35" w:rsidRPr="000924A2">
        <w:rPr>
          <w:rFonts w:cs="B Lotus" w:hint="cs"/>
          <w:sz w:val="26"/>
          <w:szCs w:val="26"/>
          <w:rtl/>
        </w:rPr>
        <w:t xml:space="preserve">پشتی بزرگ </w:t>
      </w:r>
      <w:r w:rsidR="00C07A35" w:rsidRPr="000924A2">
        <w:rPr>
          <w:rFonts w:cs="B Lotus"/>
          <w:sz w:val="26"/>
          <w:szCs w:val="26"/>
          <w:rtl/>
        </w:rPr>
        <w:t>است، در حالی‌که دست کمان نقش تثبیت‌کننده و ایزومتریک را ایفا می‌کند</w:t>
      </w:r>
      <w:r w:rsidR="0072444B" w:rsidRPr="000924A2">
        <w:rPr>
          <w:rFonts w:cs="B Lotus" w:hint="cs"/>
          <w:sz w:val="26"/>
          <w:szCs w:val="26"/>
          <w:rtl/>
        </w:rPr>
        <w:t xml:space="preserve"> </w:t>
      </w:r>
      <w:r w:rsidR="00C07A35" w:rsidRPr="000924A2">
        <w:rPr>
          <w:rFonts w:cs="B Lotus"/>
          <w:sz w:val="26"/>
          <w:szCs w:val="26"/>
          <w:rtl/>
        </w:rPr>
        <w:fldChar w:fldCharType="begin"/>
      </w:r>
      <w:r w:rsidR="00FD6D10" w:rsidRPr="000924A2">
        <w:rPr>
          <w:rFonts w:cs="B Lotus"/>
          <w:sz w:val="26"/>
          <w:szCs w:val="26"/>
          <w:rtl/>
        </w:rPr>
        <w:instrText xml:space="preserve"> </w:instrText>
      </w:r>
      <w:r w:rsidR="00FD6D10" w:rsidRPr="000924A2">
        <w:rPr>
          <w:rFonts w:cs="B Lotus"/>
          <w:sz w:val="26"/>
          <w:szCs w:val="26"/>
        </w:rPr>
        <w:instrText>ADDIN EN.CITE &lt;EndNote&gt;&lt;Cite&gt;&lt;Author&gt;Dorshorst&lt;/Author&gt;&lt;Year&gt;2022&lt;/Year&gt;&lt;RecNum&gt;133&lt;/RecNum&gt;&lt;DisplayText&gt;(21)&lt;/DisplayText&gt;&lt;record&gt;&lt;rec-number&gt;133&lt;/rec-number&gt;&lt;foreign-keys&gt;&lt;key app="EN" db-id="t5ap5draxfvdxfe9t5b5z5zwwvv9x9xvswxf" timestamp="1764547946</w:instrText>
      </w:r>
      <w:r w:rsidR="00FD6D10" w:rsidRPr="000924A2">
        <w:rPr>
          <w:rFonts w:cs="B Lotus"/>
          <w:sz w:val="26"/>
          <w:szCs w:val="26"/>
          <w:rtl/>
        </w:rPr>
        <w:instrText>"&gt;133&lt;/</w:instrText>
      </w:r>
      <w:r w:rsidR="00FD6D10" w:rsidRPr="000924A2">
        <w:rPr>
          <w:rFonts w:cs="B Lotus"/>
          <w:sz w:val="26"/>
          <w:szCs w:val="26"/>
        </w:rPr>
        <w:instrText>key&gt;&lt;/foreign-keys&gt;&lt;ref-type name="Journal Article"&gt;17&lt;/ref-type&gt;&lt;contributors&gt;&lt;authors&gt;&lt;author&gt;Dorshorst, T.&lt;/author&gt;&lt;author&gt;Weir, G.&lt;/author&gt;&lt;author&gt;Hamill, J.&lt;/author&gt;&lt;author&gt;Holt, B.&lt;/author&gt;&lt;/authors&gt;&lt;/contributors&gt;&lt;auth-address&gt;Department of Anthropology, University of Massachusetts, Amherst, MA, USA.&amp;#xD;Biomechanics Laboratory, University of Massachusetts, Amherst, MA, USA.&lt;/auth-address&gt;&lt;titles&gt;&lt;title&gt;Archery&amp;apos;s signature: an electromyographic analysis of the upper limb&lt;/title&gt;&lt;secondary-title&gt;Evol Hum Sci&lt;/secondary-title&gt;&lt;/titles&gt;&lt;periodical&gt;&lt;full-title&gt;Evol Hum Sci&lt;/full-title&gt;&lt;/periodical&gt;&lt;pages&gt;e25&lt;/pages&gt;&lt;volume&gt;4&lt;/volume&gt;&lt;edition&gt;20220526&lt;/edition&gt;&lt;keywords&gt;&lt;keyword&gt;Archery&lt;/keyword&gt;&lt;keyword&gt;Emg&lt;/keyword&gt;&lt;keyword&gt;humeral asymmetry&lt;/keyword&gt;&lt;/keywords&gt;&lt;dates&gt;&lt;year&gt;2022&lt;/year&gt;&lt;/dates&gt;&lt;isbn&gt;2513-843x&lt;/isbn&gt;&lt;accession-num&gt;37588921&lt;/accession-num&gt;&lt;urls&gt;&lt;/urls&gt;&lt;custom1&gt;The authors declare no conflict of interest.&lt;/custom1&gt;&lt;custom2&gt;PMC10426064&lt;/custom2&gt;&lt;electronic-resource-num&gt;10.1017/ehs.2022.20&lt;/electronic-resource-num&gt;&lt;remote-database-provider&gt;NLM&lt;/remote-database-provider&gt;&lt;language&gt;eng&lt;/language&gt;&lt;/record&gt;&lt;/Cite&gt;&lt;/EndNote</w:instrText>
      </w:r>
      <w:r w:rsidR="00FD6D10" w:rsidRPr="000924A2">
        <w:rPr>
          <w:rFonts w:cs="B Lotus"/>
          <w:sz w:val="26"/>
          <w:szCs w:val="26"/>
          <w:rtl/>
        </w:rPr>
        <w:instrText>&gt;</w:instrText>
      </w:r>
      <w:r w:rsidR="00C07A35" w:rsidRPr="000924A2">
        <w:rPr>
          <w:rFonts w:cs="B Lotus"/>
          <w:sz w:val="26"/>
          <w:szCs w:val="26"/>
          <w:rtl/>
        </w:rPr>
        <w:fldChar w:fldCharType="separate"/>
      </w:r>
      <w:r w:rsidR="00FD6D10" w:rsidRPr="000924A2">
        <w:rPr>
          <w:rFonts w:cs="B Lotus"/>
          <w:noProof/>
          <w:sz w:val="26"/>
          <w:szCs w:val="26"/>
          <w:rtl/>
        </w:rPr>
        <w:t>(21)</w:t>
      </w:r>
      <w:r w:rsidR="00C07A35" w:rsidRPr="000924A2">
        <w:rPr>
          <w:rFonts w:cs="B Lotus"/>
          <w:sz w:val="26"/>
          <w:szCs w:val="26"/>
          <w:rtl/>
        </w:rPr>
        <w:fldChar w:fldCharType="end"/>
      </w:r>
      <w:r w:rsidR="00C07A35" w:rsidRPr="000924A2">
        <w:rPr>
          <w:rFonts w:cs="B Lotus"/>
          <w:sz w:val="26"/>
          <w:szCs w:val="26"/>
        </w:rPr>
        <w:t>.</w:t>
      </w:r>
      <w:r w:rsidRPr="000924A2">
        <w:rPr>
          <w:rFonts w:cs="B Lotus" w:hint="cs"/>
          <w:sz w:val="26"/>
          <w:szCs w:val="26"/>
          <w:rtl/>
        </w:rPr>
        <w:t xml:space="preserve"> </w:t>
      </w:r>
      <w:r w:rsidR="00C07A35" w:rsidRPr="000924A2">
        <w:rPr>
          <w:rFonts w:cs="B Lotus"/>
          <w:sz w:val="26"/>
          <w:szCs w:val="26"/>
          <w:rtl/>
        </w:rPr>
        <w:t xml:space="preserve">از سوی دیگر، مشاهده رابطه </w:t>
      </w:r>
      <w:r w:rsidR="00C07A35" w:rsidRPr="000924A2">
        <w:rPr>
          <w:rFonts w:cs="B Lotus" w:hint="cs"/>
          <w:sz w:val="26"/>
          <w:szCs w:val="26"/>
          <w:rtl/>
        </w:rPr>
        <w:t>مستقیم</w:t>
      </w:r>
      <w:r w:rsidR="00C07A35" w:rsidRPr="000924A2">
        <w:rPr>
          <w:rFonts w:cs="B Lotus"/>
          <w:sz w:val="26"/>
          <w:szCs w:val="26"/>
          <w:rtl/>
        </w:rPr>
        <w:t xml:space="preserve"> </w:t>
      </w:r>
      <w:r w:rsidR="00C07A35" w:rsidRPr="000924A2">
        <w:rPr>
          <w:rFonts w:cs="B Lotus" w:hint="cs"/>
          <w:sz w:val="26"/>
          <w:szCs w:val="26"/>
          <w:rtl/>
        </w:rPr>
        <w:t>پارامترهای</w:t>
      </w:r>
      <w:r w:rsidR="00C07A35" w:rsidRPr="000924A2">
        <w:rPr>
          <w:rFonts w:cs="B Lotus"/>
          <w:sz w:val="26"/>
          <w:szCs w:val="26"/>
          <w:rtl/>
        </w:rPr>
        <w:t xml:space="preserve"> </w:t>
      </w:r>
      <w:r w:rsidR="00C07A35" w:rsidRPr="000924A2">
        <w:rPr>
          <w:rFonts w:cs="B Lotus" w:hint="cs"/>
          <w:sz w:val="26"/>
          <w:szCs w:val="26"/>
          <w:rtl/>
        </w:rPr>
        <w:t>فرکانسی</w:t>
      </w:r>
      <w:r w:rsidR="00C07A35" w:rsidRPr="000924A2">
        <w:rPr>
          <w:rFonts w:cs="B Lotus"/>
          <w:sz w:val="26"/>
          <w:szCs w:val="26"/>
          <w:rtl/>
        </w:rPr>
        <w:t xml:space="preserve"> </w:t>
      </w:r>
      <w:r w:rsidR="00C07A35" w:rsidRPr="000924A2">
        <w:rPr>
          <w:rFonts w:cs="B Lotus" w:hint="cs"/>
          <w:sz w:val="26"/>
          <w:szCs w:val="26"/>
          <w:rtl/>
        </w:rPr>
        <w:t>لرزش</w:t>
      </w:r>
      <w:r w:rsidR="00C07A35" w:rsidRPr="000924A2">
        <w:rPr>
          <w:rFonts w:cs="B Lotus"/>
          <w:sz w:val="26"/>
          <w:szCs w:val="26"/>
          <w:rtl/>
        </w:rPr>
        <w:t xml:space="preserve"> </w:t>
      </w:r>
      <w:proofErr w:type="spellStart"/>
      <w:r w:rsidR="00C07A35" w:rsidRPr="000924A2">
        <w:rPr>
          <w:rFonts w:asciiTheme="minorBidi" w:hAnsiTheme="minorBidi" w:cs="B Lotus"/>
          <w:sz w:val="26"/>
          <w:szCs w:val="26"/>
        </w:rPr>
        <w:t>PeakFreq</w:t>
      </w:r>
      <w:proofErr w:type="spellEnd"/>
      <w:r w:rsidR="004B5456" w:rsidRPr="000924A2">
        <w:rPr>
          <w:rFonts w:cs="B Lotus"/>
          <w:sz w:val="26"/>
          <w:szCs w:val="26"/>
        </w:rPr>
        <w:t>)</w:t>
      </w:r>
      <w:r w:rsidR="00C07A35" w:rsidRPr="000924A2">
        <w:rPr>
          <w:rFonts w:asciiTheme="minorBidi" w:hAnsiTheme="minorBidi" w:cs="B Lotus"/>
          <w:sz w:val="26"/>
          <w:szCs w:val="26"/>
        </w:rPr>
        <w:t xml:space="preserve"> </w:t>
      </w:r>
      <w:r w:rsidR="00C07A35" w:rsidRPr="000924A2">
        <w:rPr>
          <w:rFonts w:asciiTheme="minorBidi" w:hAnsiTheme="minorBidi" w:cs="B Lotus" w:hint="cs"/>
          <w:sz w:val="26"/>
          <w:szCs w:val="26"/>
          <w:rtl/>
        </w:rPr>
        <w:t xml:space="preserve"> </w:t>
      </w:r>
      <w:r w:rsidR="00C07A35" w:rsidRPr="000924A2">
        <w:rPr>
          <w:rFonts w:asciiTheme="minorBidi" w:hAnsiTheme="minorBidi" w:cs="B Lotus"/>
          <w:sz w:val="26"/>
          <w:szCs w:val="26"/>
          <w:rtl/>
        </w:rPr>
        <w:t>و</w:t>
      </w:r>
      <w:r w:rsidR="00C07A35" w:rsidRPr="000924A2">
        <w:rPr>
          <w:rFonts w:asciiTheme="minorBidi" w:hAnsiTheme="minorBidi" w:cs="B Lotus"/>
          <w:sz w:val="26"/>
          <w:szCs w:val="26"/>
        </w:rPr>
        <w:t xml:space="preserve"> </w:t>
      </w:r>
      <w:r w:rsidR="004B5456" w:rsidRPr="000924A2">
        <w:rPr>
          <w:rFonts w:asciiTheme="minorBidi" w:hAnsiTheme="minorBidi" w:cs="B Lotus"/>
          <w:sz w:val="26"/>
          <w:szCs w:val="26"/>
        </w:rPr>
        <w:t>(</w:t>
      </w:r>
      <w:proofErr w:type="spellStart"/>
      <w:r w:rsidR="00C07A35" w:rsidRPr="000924A2">
        <w:rPr>
          <w:rFonts w:asciiTheme="minorBidi" w:hAnsiTheme="minorBidi" w:cs="B Lotus"/>
          <w:sz w:val="26"/>
          <w:szCs w:val="26"/>
        </w:rPr>
        <w:t>MeanPF</w:t>
      </w:r>
      <w:proofErr w:type="spellEnd"/>
      <w:r w:rsidR="00C07A35" w:rsidRPr="000924A2">
        <w:rPr>
          <w:rFonts w:cs="B Lotus"/>
          <w:sz w:val="26"/>
          <w:szCs w:val="26"/>
        </w:rPr>
        <w:t xml:space="preserve"> </w:t>
      </w:r>
      <w:r w:rsidR="00C07A35" w:rsidRPr="000924A2">
        <w:rPr>
          <w:rFonts w:cs="B Lotus"/>
          <w:sz w:val="26"/>
          <w:szCs w:val="26"/>
          <w:rtl/>
        </w:rPr>
        <w:t>با دقت در تمام مفاصل مورد مطالعه نشان می‌دهد که کنترل عصبی</w:t>
      </w:r>
      <w:r w:rsidR="009B0CD3" w:rsidRPr="000924A2">
        <w:rPr>
          <w:rFonts w:ascii="Arial" w:hAnsi="Arial" w:cs="B Lotus" w:hint="cs"/>
          <w:sz w:val="26"/>
          <w:szCs w:val="26"/>
          <w:rtl/>
        </w:rPr>
        <w:t>-</w:t>
      </w:r>
      <w:r w:rsidR="00C07A35" w:rsidRPr="000924A2">
        <w:rPr>
          <w:rFonts w:cs="B Lotus" w:hint="cs"/>
          <w:sz w:val="26"/>
          <w:szCs w:val="26"/>
          <w:rtl/>
        </w:rPr>
        <w:t>عضلانی</w:t>
      </w:r>
      <w:r w:rsidR="00C07A35" w:rsidRPr="000924A2">
        <w:rPr>
          <w:rFonts w:cs="B Lotus"/>
          <w:sz w:val="26"/>
          <w:szCs w:val="26"/>
          <w:rtl/>
        </w:rPr>
        <w:t xml:space="preserve"> </w:t>
      </w:r>
      <w:r w:rsidR="00C07A35" w:rsidRPr="000924A2">
        <w:rPr>
          <w:rFonts w:cs="B Lotus" w:hint="cs"/>
          <w:sz w:val="26"/>
          <w:szCs w:val="26"/>
          <w:rtl/>
        </w:rPr>
        <w:t>فرکانس‌محور</w:t>
      </w:r>
      <w:r w:rsidR="00C07A35" w:rsidRPr="000924A2">
        <w:rPr>
          <w:rFonts w:cs="B Lotus"/>
          <w:sz w:val="26"/>
          <w:szCs w:val="26"/>
          <w:rtl/>
        </w:rPr>
        <w:t xml:space="preserve"> </w:t>
      </w:r>
      <w:r w:rsidR="00C07A35" w:rsidRPr="000924A2">
        <w:rPr>
          <w:rFonts w:cs="B Lotus" w:hint="cs"/>
          <w:sz w:val="26"/>
          <w:szCs w:val="26"/>
          <w:rtl/>
        </w:rPr>
        <w:t>و</w:t>
      </w:r>
      <w:r w:rsidR="00C07A35" w:rsidRPr="000924A2">
        <w:rPr>
          <w:rFonts w:cs="B Lotus"/>
          <w:sz w:val="26"/>
          <w:szCs w:val="26"/>
          <w:rtl/>
        </w:rPr>
        <w:t xml:space="preserve"> </w:t>
      </w:r>
      <w:r w:rsidR="00C07A35" w:rsidRPr="000924A2">
        <w:rPr>
          <w:rFonts w:cs="B Lotus" w:hint="cs"/>
          <w:sz w:val="26"/>
          <w:szCs w:val="26"/>
          <w:rtl/>
        </w:rPr>
        <w:t>پایدار</w:t>
      </w:r>
      <w:r w:rsidR="00C07A35" w:rsidRPr="000924A2">
        <w:rPr>
          <w:rFonts w:cs="B Lotus"/>
          <w:sz w:val="26"/>
          <w:szCs w:val="26"/>
          <w:rtl/>
        </w:rPr>
        <w:t xml:space="preserve"> یکی از پیش‌نیازهای اصلی هدف‌گیری دقیق است. این تمایز بین </w:t>
      </w:r>
      <w:r w:rsidR="00C07A35" w:rsidRPr="000924A2">
        <w:rPr>
          <w:rFonts w:cs="B Lotus" w:hint="cs"/>
          <w:sz w:val="26"/>
          <w:szCs w:val="26"/>
          <w:rtl/>
        </w:rPr>
        <w:t>پارامتر</w:t>
      </w:r>
      <w:r w:rsidR="00C07A35" w:rsidRPr="000924A2">
        <w:rPr>
          <w:rFonts w:cs="B Lotus"/>
          <w:sz w:val="26"/>
          <w:szCs w:val="26"/>
          <w:rtl/>
        </w:rPr>
        <w:t xml:space="preserve"> دامنه</w:t>
      </w:r>
      <w:r w:rsidR="00C07A35" w:rsidRPr="000924A2">
        <w:rPr>
          <w:rFonts w:cs="B Lotus"/>
          <w:sz w:val="26"/>
          <w:szCs w:val="26"/>
        </w:rPr>
        <w:t xml:space="preserve"> </w:t>
      </w:r>
      <w:r w:rsidR="00C07A35" w:rsidRPr="000924A2">
        <w:rPr>
          <w:rFonts w:cs="B Lotus"/>
          <w:sz w:val="26"/>
          <w:szCs w:val="26"/>
          <w:rtl/>
        </w:rPr>
        <w:t>و فرکانس</w:t>
      </w:r>
      <w:r w:rsidR="00C07A35" w:rsidRPr="000924A2">
        <w:rPr>
          <w:rFonts w:cs="B Lotus"/>
          <w:sz w:val="26"/>
          <w:szCs w:val="26"/>
        </w:rPr>
        <w:t xml:space="preserve"> </w:t>
      </w:r>
      <w:r w:rsidR="00C07A35" w:rsidRPr="000924A2">
        <w:rPr>
          <w:rFonts w:cs="B Lotus"/>
          <w:sz w:val="26"/>
          <w:szCs w:val="26"/>
          <w:rtl/>
        </w:rPr>
        <w:lastRenderedPageBreak/>
        <w:t>در تیراندازان آماتور، با نتایج پژوهش</w:t>
      </w:r>
      <w:r w:rsidR="00DC5743" w:rsidRPr="000924A2">
        <w:rPr>
          <w:rFonts w:asciiTheme="minorBidi" w:hAnsiTheme="minorBidi" w:cs="B Lotus" w:hint="cs"/>
          <w:sz w:val="26"/>
          <w:szCs w:val="26"/>
          <w:rtl/>
        </w:rPr>
        <w:t xml:space="preserve"> سیمسک</w:t>
      </w:r>
      <w:r w:rsidR="00C07A35" w:rsidRPr="000924A2">
        <w:rPr>
          <w:rFonts w:cs="B Lotus"/>
          <w:sz w:val="26"/>
          <w:szCs w:val="26"/>
        </w:rPr>
        <w:t xml:space="preserve"> </w:t>
      </w:r>
      <w:r w:rsidR="00C07A35" w:rsidRPr="000924A2">
        <w:rPr>
          <w:rFonts w:cs="B Lotus" w:hint="cs"/>
          <w:sz w:val="26"/>
          <w:szCs w:val="26"/>
          <w:rtl/>
        </w:rPr>
        <w:t xml:space="preserve"> </w:t>
      </w:r>
      <w:r w:rsidR="00C07A35" w:rsidRPr="000924A2">
        <w:rPr>
          <w:rFonts w:cs="B Lotus"/>
          <w:sz w:val="26"/>
          <w:szCs w:val="26"/>
          <w:rtl/>
        </w:rPr>
        <w:t>و همکاران</w:t>
      </w:r>
      <w:r w:rsidR="00C07A35" w:rsidRPr="000924A2">
        <w:rPr>
          <w:rFonts w:cs="B Lotus"/>
          <w:sz w:val="26"/>
          <w:szCs w:val="26"/>
        </w:rPr>
        <w:t xml:space="preserve"> </w:t>
      </w:r>
      <w:r w:rsidR="00C07A35" w:rsidRPr="000924A2">
        <w:rPr>
          <w:rFonts w:cs="B Lotus" w:hint="cs"/>
          <w:sz w:val="26"/>
          <w:szCs w:val="26"/>
          <w:rtl/>
        </w:rPr>
        <w:t>(2018)</w:t>
      </w:r>
      <w:r w:rsidR="00C07A35" w:rsidRPr="000924A2">
        <w:rPr>
          <w:rFonts w:cs="B Lotus"/>
          <w:sz w:val="26"/>
          <w:szCs w:val="26"/>
        </w:rPr>
        <w:t xml:space="preserve"> </w:t>
      </w:r>
      <w:r w:rsidR="00C07A35" w:rsidRPr="000924A2">
        <w:rPr>
          <w:rFonts w:cs="B Lotus"/>
          <w:sz w:val="26"/>
          <w:szCs w:val="26"/>
          <w:rtl/>
        </w:rPr>
        <w:t>همسو است؛ جایی که نشان داده شد تیراندازان نخبه با اتکا به عضلات پروگزیمال و استفاده</w:t>
      </w:r>
      <w:r w:rsidR="00C07A35" w:rsidRPr="000924A2">
        <w:rPr>
          <w:rFonts w:ascii="Arial" w:hAnsi="Arial" w:cs="B Lotus" w:hint="cs"/>
          <w:sz w:val="26"/>
          <w:szCs w:val="26"/>
          <w:rtl/>
        </w:rPr>
        <w:t xml:space="preserve"> </w:t>
      </w:r>
      <w:r w:rsidR="00C07A35" w:rsidRPr="000924A2">
        <w:rPr>
          <w:rFonts w:cs="B Lotus" w:hint="cs"/>
          <w:sz w:val="26"/>
          <w:szCs w:val="26"/>
          <w:rtl/>
        </w:rPr>
        <w:t>کمتر</w:t>
      </w:r>
      <w:r w:rsidR="00C07A35" w:rsidRPr="000924A2">
        <w:rPr>
          <w:rFonts w:cs="B Lotus"/>
          <w:sz w:val="26"/>
          <w:szCs w:val="26"/>
          <w:rtl/>
        </w:rPr>
        <w:t xml:space="preserve"> </w:t>
      </w:r>
      <w:r w:rsidR="00C07A35" w:rsidRPr="000924A2">
        <w:rPr>
          <w:rFonts w:cs="B Lotus" w:hint="cs"/>
          <w:sz w:val="26"/>
          <w:szCs w:val="26"/>
          <w:rtl/>
        </w:rPr>
        <w:t>از</w:t>
      </w:r>
      <w:r w:rsidR="00C07A35" w:rsidRPr="000924A2">
        <w:rPr>
          <w:rFonts w:cs="B Lotus"/>
          <w:sz w:val="26"/>
          <w:szCs w:val="26"/>
          <w:rtl/>
        </w:rPr>
        <w:t xml:space="preserve"> </w:t>
      </w:r>
      <w:r w:rsidR="00C07A35" w:rsidRPr="000924A2">
        <w:rPr>
          <w:rFonts w:cs="B Lotus" w:hint="cs"/>
          <w:sz w:val="26"/>
          <w:szCs w:val="26"/>
          <w:rtl/>
        </w:rPr>
        <w:t>عضلات</w:t>
      </w:r>
      <w:r w:rsidR="00C07A35" w:rsidRPr="000924A2">
        <w:rPr>
          <w:rFonts w:cs="B Lotus"/>
          <w:sz w:val="26"/>
          <w:szCs w:val="26"/>
          <w:rtl/>
        </w:rPr>
        <w:t xml:space="preserve"> </w:t>
      </w:r>
      <w:r w:rsidR="00C07A35" w:rsidRPr="000924A2">
        <w:rPr>
          <w:rFonts w:cs="B Lotus" w:hint="cs"/>
          <w:sz w:val="26"/>
          <w:szCs w:val="26"/>
          <w:rtl/>
        </w:rPr>
        <w:t>دیستال</w:t>
      </w:r>
      <w:r w:rsidR="00C07A35" w:rsidRPr="000924A2">
        <w:rPr>
          <w:rFonts w:cs="B Lotus"/>
          <w:sz w:val="26"/>
          <w:szCs w:val="26"/>
          <w:rtl/>
        </w:rPr>
        <w:t>، الگوی حرکتی بهینه‌ای ایجاد می‌کنند که به‌طور غیرمستقیم موجب کاهش</w:t>
      </w:r>
      <w:r w:rsidR="00C07A35" w:rsidRPr="000924A2">
        <w:rPr>
          <w:rFonts w:cs="B Lotus"/>
          <w:sz w:val="26"/>
          <w:szCs w:val="26"/>
        </w:rPr>
        <w:t xml:space="preserve"> </w:t>
      </w:r>
      <w:r w:rsidR="00C07A35" w:rsidRPr="000924A2">
        <w:rPr>
          <w:rFonts w:asciiTheme="minorBidi" w:hAnsiTheme="minorBidi" w:cs="B Lotus"/>
          <w:sz w:val="26"/>
          <w:szCs w:val="26"/>
        </w:rPr>
        <w:t>RMS</w:t>
      </w:r>
      <w:r w:rsidR="00C07A35" w:rsidRPr="000924A2">
        <w:rPr>
          <w:rFonts w:cs="B Lotus"/>
          <w:sz w:val="26"/>
          <w:szCs w:val="26"/>
        </w:rPr>
        <w:t xml:space="preserve"> </w:t>
      </w:r>
      <w:r w:rsidR="00C07A35" w:rsidRPr="000924A2">
        <w:rPr>
          <w:rFonts w:cs="B Lotus"/>
          <w:sz w:val="26"/>
          <w:szCs w:val="26"/>
          <w:rtl/>
        </w:rPr>
        <w:t xml:space="preserve">در لحظه </w:t>
      </w:r>
      <w:r w:rsidR="00C07A35" w:rsidRPr="000924A2">
        <w:rPr>
          <w:rFonts w:cs="B Lotus" w:hint="cs"/>
          <w:sz w:val="26"/>
          <w:szCs w:val="26"/>
          <w:rtl/>
        </w:rPr>
        <w:t>رهاسازی</w:t>
      </w:r>
      <w:r w:rsidR="00C07A35" w:rsidRPr="000924A2">
        <w:rPr>
          <w:rFonts w:cs="B Lotus"/>
          <w:sz w:val="26"/>
          <w:szCs w:val="26"/>
          <w:rtl/>
        </w:rPr>
        <w:t xml:space="preserve"> و در نتیجه افزایش دقت تیراندازی می‌شود</w:t>
      </w:r>
      <w:r w:rsidR="000430E2" w:rsidRPr="000924A2">
        <w:rPr>
          <w:rFonts w:cs="B Lotus" w:hint="cs"/>
          <w:sz w:val="26"/>
          <w:szCs w:val="26"/>
          <w:rtl/>
        </w:rPr>
        <w:t xml:space="preserve"> </w:t>
      </w:r>
      <w:r w:rsidR="00C07A35" w:rsidRPr="000924A2">
        <w:rPr>
          <w:rFonts w:cs="B Lotus"/>
          <w:sz w:val="26"/>
          <w:szCs w:val="26"/>
        </w:rPr>
        <w:fldChar w:fldCharType="begin"/>
      </w:r>
      <w:r w:rsidR="00FD6D10" w:rsidRPr="000924A2">
        <w:rPr>
          <w:rFonts w:cs="B Lotus"/>
          <w:sz w:val="26"/>
          <w:szCs w:val="26"/>
        </w:rPr>
        <w:instrText xml:space="preserve"> ADDIN EN.CITE &lt;EndNote&gt;&lt;Cite&gt;&lt;Author&gt;Simsek&lt;/Author&gt;&lt;Year&gt;2018&lt;/Year&gt;&lt;RecNum&gt;132&lt;/RecNum&gt;&lt;DisplayText&gt;(22)&lt;/DisplayText&gt;&lt;record&gt;&lt;rec-number&gt;132&lt;/rec-number&gt;&lt;foreign-keys&gt;&lt;key app="EN" db-id="t5ap5draxfvdxfe9t5b5z5zwwvv9x9xvswxf" timestamp="1764547931"&gt;132&lt;/key&gt;&lt;/foreign-keys&gt;&lt;ref-type name="Journal Article"&gt;17&lt;/ref-type&gt;&lt;contributors&gt;&lt;authors&gt;&lt;author&gt;Simsek, Deniz&lt;/author&gt;&lt;author&gt;Cerrah, Ali O&lt;/author&gt;&lt;author&gt;Ertan, Hayri&lt;/author&gt;&lt;author&gt;Soylu, Ruhi A&lt;/author&gt;&lt;/authors&gt;&lt;/contributors&gt;&lt;titles&gt;&lt;title&gt;Muscular coordination of movements associated with arrow release in archery&lt;/title&gt;&lt;secondary-title&gt;South African Journal for Research in Sport, Physical Education and Recreation&lt;/secondary-title&gt;&lt;/titles&gt;&lt;periodical&gt;&lt;full-title&gt;South African Journal for Research in Sport, Physical Education and Recreation&lt;/full-title&gt;&lt;/periodical&gt;&lt;pages&gt;141-155&lt;/pages&gt;&lt;volume&gt;40&lt;/volume&gt;&lt;number&gt;1&lt;/number&gt;&lt;dates&gt;&lt;year&gt;2018&lt;/year&gt;&lt;/dates&gt;&lt;isbn&gt;2960-2386&lt;/isbn&gt;&lt;urls&gt;&lt;/urls&gt;&lt;/record&gt;&lt;/Cite&gt;&lt;/EndNote&gt;</w:instrText>
      </w:r>
      <w:r w:rsidR="00C07A35" w:rsidRPr="000924A2">
        <w:rPr>
          <w:rFonts w:cs="B Lotus"/>
          <w:sz w:val="26"/>
          <w:szCs w:val="26"/>
        </w:rPr>
        <w:fldChar w:fldCharType="separate"/>
      </w:r>
      <w:r w:rsidR="00033D2B" w:rsidRPr="000924A2">
        <w:rPr>
          <w:rFonts w:cs="B Lotus" w:hint="cs"/>
          <w:noProof/>
          <w:sz w:val="26"/>
          <w:szCs w:val="26"/>
          <w:rtl/>
        </w:rPr>
        <w:t>(22)</w:t>
      </w:r>
      <w:r w:rsidR="00C07A35" w:rsidRPr="000924A2">
        <w:rPr>
          <w:rFonts w:cs="B Lotus"/>
          <w:sz w:val="26"/>
          <w:szCs w:val="26"/>
        </w:rPr>
        <w:fldChar w:fldCharType="end"/>
      </w:r>
      <w:r w:rsidRPr="000924A2">
        <w:rPr>
          <w:rFonts w:cs="B Lotus"/>
          <w:sz w:val="26"/>
          <w:szCs w:val="26"/>
        </w:rPr>
        <w:t xml:space="preserve"> </w:t>
      </w:r>
      <w:r w:rsidR="00020E88" w:rsidRPr="000924A2">
        <w:rPr>
          <w:rFonts w:cs="B Lotus" w:hint="cs"/>
          <w:sz w:val="26"/>
          <w:szCs w:val="26"/>
          <w:rtl/>
        </w:rPr>
        <w:t>.</w:t>
      </w:r>
    </w:p>
    <w:p w14:paraId="586B0814" w14:textId="6C7CFCBD" w:rsidR="001C520D" w:rsidRPr="000924A2" w:rsidRDefault="0019694B" w:rsidP="001C520D">
      <w:pPr>
        <w:bidi/>
        <w:spacing w:after="0" w:line="240" w:lineRule="auto"/>
        <w:jc w:val="both"/>
        <w:rPr>
          <w:rFonts w:cs="B Lotus"/>
          <w:sz w:val="26"/>
          <w:szCs w:val="26"/>
          <w:rtl/>
          <w:lang w:bidi="fa-IR"/>
        </w:rPr>
      </w:pPr>
      <w:r w:rsidRPr="000924A2">
        <w:rPr>
          <w:rFonts w:cs="B Lotus"/>
          <w:sz w:val="26"/>
          <w:szCs w:val="26"/>
          <w:rtl/>
          <w:lang w:bidi="fa-IR"/>
        </w:rPr>
        <w:t>در نها</w:t>
      </w:r>
      <w:r w:rsidRPr="000924A2">
        <w:rPr>
          <w:rFonts w:cs="B Lotus" w:hint="cs"/>
          <w:sz w:val="26"/>
          <w:szCs w:val="26"/>
          <w:rtl/>
          <w:lang w:bidi="fa-IR"/>
        </w:rPr>
        <w:t>ی</w:t>
      </w:r>
      <w:r w:rsidRPr="000924A2">
        <w:rPr>
          <w:rFonts w:cs="B Lotus" w:hint="eastAsia"/>
          <w:sz w:val="26"/>
          <w:szCs w:val="26"/>
          <w:rtl/>
          <w:lang w:bidi="fa-IR"/>
        </w:rPr>
        <w:t>ت،</w:t>
      </w:r>
      <w:r w:rsidRPr="000924A2">
        <w:rPr>
          <w:rFonts w:cs="B Lotus"/>
          <w:sz w:val="26"/>
          <w:szCs w:val="26"/>
          <w:rtl/>
          <w:lang w:bidi="fa-IR"/>
        </w:rPr>
        <w:t xml:space="preserve"> تأک</w:t>
      </w:r>
      <w:r w:rsidRPr="000924A2">
        <w:rPr>
          <w:rFonts w:cs="B Lotus" w:hint="cs"/>
          <w:sz w:val="26"/>
          <w:szCs w:val="26"/>
          <w:rtl/>
          <w:lang w:bidi="fa-IR"/>
        </w:rPr>
        <w:t>ی</w:t>
      </w:r>
      <w:r w:rsidRPr="000924A2">
        <w:rPr>
          <w:rFonts w:cs="B Lotus" w:hint="eastAsia"/>
          <w:sz w:val="26"/>
          <w:szCs w:val="26"/>
          <w:rtl/>
          <w:lang w:bidi="fa-IR"/>
        </w:rPr>
        <w:t>د</w:t>
      </w:r>
      <w:r w:rsidRPr="000924A2">
        <w:rPr>
          <w:rFonts w:cs="B Lotus"/>
          <w:sz w:val="26"/>
          <w:szCs w:val="26"/>
          <w:rtl/>
          <w:lang w:bidi="fa-IR"/>
        </w:rPr>
        <w:t xml:space="preserve"> بر پارامتر دامنه لرزش در ا</w:t>
      </w:r>
      <w:r w:rsidRPr="000924A2">
        <w:rPr>
          <w:rFonts w:cs="B Lotus" w:hint="cs"/>
          <w:sz w:val="26"/>
          <w:szCs w:val="26"/>
          <w:rtl/>
          <w:lang w:bidi="fa-IR"/>
        </w:rPr>
        <w:t>ی</w:t>
      </w:r>
      <w:r w:rsidRPr="000924A2">
        <w:rPr>
          <w:rFonts w:cs="B Lotus" w:hint="eastAsia"/>
          <w:sz w:val="26"/>
          <w:szCs w:val="26"/>
          <w:rtl/>
          <w:lang w:bidi="fa-IR"/>
        </w:rPr>
        <w:t>ن</w:t>
      </w:r>
      <w:r w:rsidRPr="000924A2">
        <w:rPr>
          <w:rFonts w:cs="B Lotus"/>
          <w:sz w:val="26"/>
          <w:szCs w:val="26"/>
          <w:rtl/>
          <w:lang w:bidi="fa-IR"/>
        </w:rPr>
        <w:t xml:space="preserve"> پژوهش با </w:t>
      </w:r>
      <w:proofErr w:type="spellStart"/>
      <w:r w:rsidRPr="000924A2">
        <w:rPr>
          <w:rFonts w:cs="B Lotus" w:hint="cs"/>
          <w:sz w:val="26"/>
          <w:szCs w:val="26"/>
          <w:rtl/>
          <w:lang w:bidi="fa-IR"/>
        </w:rPr>
        <w:t>ی</w:t>
      </w:r>
      <w:r w:rsidRPr="000924A2">
        <w:rPr>
          <w:rFonts w:cs="B Lotus" w:hint="eastAsia"/>
          <w:sz w:val="26"/>
          <w:szCs w:val="26"/>
          <w:rtl/>
          <w:lang w:bidi="fa-IR"/>
        </w:rPr>
        <w:t>افته‌ها</w:t>
      </w:r>
      <w:r w:rsidRPr="000924A2">
        <w:rPr>
          <w:rFonts w:cs="B Lotus" w:hint="cs"/>
          <w:sz w:val="26"/>
          <w:szCs w:val="26"/>
          <w:rtl/>
          <w:lang w:bidi="fa-IR"/>
        </w:rPr>
        <w:t>ی</w:t>
      </w:r>
      <w:proofErr w:type="spellEnd"/>
      <w:r w:rsidRPr="000924A2">
        <w:rPr>
          <w:rFonts w:cs="B Lotus"/>
          <w:sz w:val="26"/>
          <w:szCs w:val="26"/>
          <w:rtl/>
          <w:lang w:bidi="fa-IR"/>
        </w:rPr>
        <w:t xml:space="preserve"> کل</w:t>
      </w:r>
      <w:r w:rsidRPr="000924A2">
        <w:rPr>
          <w:rFonts w:cs="B Lotus" w:hint="cs"/>
          <w:sz w:val="26"/>
          <w:szCs w:val="26"/>
          <w:rtl/>
          <w:lang w:bidi="fa-IR"/>
        </w:rPr>
        <w:t>ی</w:t>
      </w:r>
      <w:r w:rsidRPr="000924A2">
        <w:rPr>
          <w:rFonts w:cs="B Lotus" w:hint="eastAsia"/>
          <w:sz w:val="26"/>
          <w:szCs w:val="26"/>
          <w:rtl/>
          <w:lang w:bidi="fa-IR"/>
        </w:rPr>
        <w:t>د</w:t>
      </w:r>
      <w:r w:rsidRPr="000924A2">
        <w:rPr>
          <w:rFonts w:cs="B Lotus" w:hint="cs"/>
          <w:sz w:val="26"/>
          <w:szCs w:val="26"/>
          <w:rtl/>
          <w:lang w:bidi="fa-IR"/>
        </w:rPr>
        <w:t>ی</w:t>
      </w:r>
      <w:r w:rsidRPr="000924A2">
        <w:rPr>
          <w:rFonts w:cs="B Lotus"/>
          <w:sz w:val="26"/>
          <w:szCs w:val="26"/>
          <w:rtl/>
          <w:lang w:bidi="fa-IR"/>
        </w:rPr>
        <w:t xml:space="preserve"> مقالات د</w:t>
      </w:r>
      <w:r w:rsidRPr="000924A2">
        <w:rPr>
          <w:rFonts w:cs="B Lotus" w:hint="cs"/>
          <w:sz w:val="26"/>
          <w:szCs w:val="26"/>
          <w:rtl/>
          <w:lang w:bidi="fa-IR"/>
        </w:rPr>
        <w:t>ی</w:t>
      </w:r>
      <w:r w:rsidRPr="000924A2">
        <w:rPr>
          <w:rFonts w:cs="B Lotus" w:hint="eastAsia"/>
          <w:sz w:val="26"/>
          <w:szCs w:val="26"/>
          <w:rtl/>
          <w:lang w:bidi="fa-IR"/>
        </w:rPr>
        <w:t>گر</w:t>
      </w:r>
      <w:r w:rsidRPr="000924A2">
        <w:rPr>
          <w:rFonts w:cs="B Lotus"/>
          <w:sz w:val="26"/>
          <w:szCs w:val="26"/>
          <w:rtl/>
          <w:lang w:bidi="fa-IR"/>
        </w:rPr>
        <w:t xml:space="preserve"> مرتبط با پا</w:t>
      </w:r>
      <w:r w:rsidRPr="000924A2">
        <w:rPr>
          <w:rFonts w:cs="B Lotus" w:hint="cs"/>
          <w:sz w:val="26"/>
          <w:szCs w:val="26"/>
          <w:rtl/>
          <w:lang w:bidi="fa-IR"/>
        </w:rPr>
        <w:t>ی</w:t>
      </w:r>
      <w:r w:rsidRPr="000924A2">
        <w:rPr>
          <w:rFonts w:cs="B Lotus" w:hint="eastAsia"/>
          <w:sz w:val="26"/>
          <w:szCs w:val="26"/>
          <w:rtl/>
          <w:lang w:bidi="fa-IR"/>
        </w:rPr>
        <w:t>دار</w:t>
      </w:r>
      <w:r w:rsidRPr="000924A2">
        <w:rPr>
          <w:rFonts w:cs="B Lotus" w:hint="cs"/>
          <w:sz w:val="26"/>
          <w:szCs w:val="26"/>
          <w:rtl/>
          <w:lang w:bidi="fa-IR"/>
        </w:rPr>
        <w:t>ی</w:t>
      </w:r>
      <w:r w:rsidRPr="000924A2">
        <w:rPr>
          <w:rFonts w:cs="B Lotus"/>
          <w:sz w:val="26"/>
          <w:szCs w:val="26"/>
          <w:rtl/>
          <w:lang w:bidi="fa-IR"/>
        </w:rPr>
        <w:t xml:space="preserve"> کمان و بدن ن</w:t>
      </w:r>
      <w:r w:rsidRPr="000924A2">
        <w:rPr>
          <w:rFonts w:cs="B Lotus" w:hint="cs"/>
          <w:sz w:val="26"/>
          <w:szCs w:val="26"/>
          <w:rtl/>
          <w:lang w:bidi="fa-IR"/>
        </w:rPr>
        <w:t>ی</w:t>
      </w:r>
      <w:r w:rsidRPr="000924A2">
        <w:rPr>
          <w:rFonts w:cs="B Lotus" w:hint="eastAsia"/>
          <w:sz w:val="26"/>
          <w:szCs w:val="26"/>
          <w:rtl/>
          <w:lang w:bidi="fa-IR"/>
        </w:rPr>
        <w:t>ز</w:t>
      </w:r>
      <w:r w:rsidRPr="000924A2">
        <w:rPr>
          <w:rFonts w:cs="B Lotus"/>
          <w:sz w:val="26"/>
          <w:szCs w:val="26"/>
          <w:rtl/>
          <w:lang w:bidi="fa-IR"/>
        </w:rPr>
        <w:t xml:space="preserve"> تقو</w:t>
      </w:r>
      <w:r w:rsidRPr="000924A2">
        <w:rPr>
          <w:rFonts w:cs="B Lotus" w:hint="cs"/>
          <w:sz w:val="26"/>
          <w:szCs w:val="26"/>
          <w:rtl/>
          <w:lang w:bidi="fa-IR"/>
        </w:rPr>
        <w:t>ی</w:t>
      </w:r>
      <w:r w:rsidRPr="000924A2">
        <w:rPr>
          <w:rFonts w:cs="B Lotus" w:hint="eastAsia"/>
          <w:sz w:val="26"/>
          <w:szCs w:val="26"/>
          <w:rtl/>
          <w:lang w:bidi="fa-IR"/>
        </w:rPr>
        <w:t>ت</w:t>
      </w:r>
      <w:r w:rsidRPr="000924A2">
        <w:rPr>
          <w:rFonts w:cs="B Lotus"/>
          <w:sz w:val="26"/>
          <w:szCs w:val="26"/>
          <w:rtl/>
          <w:lang w:bidi="fa-IR"/>
        </w:rPr>
        <w:t xml:space="preserve"> م</w:t>
      </w:r>
      <w:r w:rsidRPr="000924A2">
        <w:rPr>
          <w:rFonts w:cs="B Lotus" w:hint="cs"/>
          <w:sz w:val="26"/>
          <w:szCs w:val="26"/>
          <w:rtl/>
          <w:lang w:bidi="fa-IR"/>
        </w:rPr>
        <w:t>ی‌</w:t>
      </w:r>
      <w:r w:rsidRPr="000924A2">
        <w:rPr>
          <w:rFonts w:cs="B Lotus" w:hint="eastAsia"/>
          <w:sz w:val="26"/>
          <w:szCs w:val="26"/>
          <w:rtl/>
          <w:lang w:bidi="fa-IR"/>
        </w:rPr>
        <w:t>شود</w:t>
      </w:r>
      <w:r w:rsidRPr="000924A2">
        <w:rPr>
          <w:rFonts w:cs="B Lotus"/>
          <w:sz w:val="26"/>
          <w:szCs w:val="26"/>
          <w:rtl/>
          <w:lang w:bidi="fa-IR"/>
        </w:rPr>
        <w:t xml:space="preserve">. بر اساس مقاله </w:t>
      </w:r>
      <w:r w:rsidR="00DC5743" w:rsidRPr="000924A2">
        <w:rPr>
          <w:rFonts w:asciiTheme="minorBidi" w:hAnsiTheme="minorBidi" w:cs="B Lotus" w:hint="cs"/>
          <w:sz w:val="26"/>
          <w:szCs w:val="26"/>
          <w:rtl/>
          <w:lang w:bidi="fa-IR"/>
        </w:rPr>
        <w:t>کیم</w:t>
      </w:r>
      <w:r w:rsidRPr="000924A2">
        <w:rPr>
          <w:rFonts w:cs="B Lotus"/>
          <w:sz w:val="26"/>
          <w:szCs w:val="26"/>
          <w:rtl/>
          <w:lang w:bidi="fa-IR"/>
        </w:rPr>
        <w:t xml:space="preserve"> و همکاران (۲۰۲۵)، </w:t>
      </w:r>
      <w:r w:rsidRPr="000924A2">
        <w:rPr>
          <w:rFonts w:cs="B Lotus" w:hint="cs"/>
          <w:sz w:val="26"/>
          <w:szCs w:val="26"/>
          <w:rtl/>
          <w:lang w:bidi="fa-IR"/>
        </w:rPr>
        <w:t xml:space="preserve">افزایش دقت </w:t>
      </w:r>
      <w:r w:rsidRPr="000924A2">
        <w:rPr>
          <w:rFonts w:cs="B Lotus"/>
          <w:sz w:val="26"/>
          <w:szCs w:val="26"/>
          <w:rtl/>
          <w:lang w:bidi="fa-IR"/>
        </w:rPr>
        <w:t>به طور معنادار</w:t>
      </w:r>
      <w:r w:rsidRPr="000924A2">
        <w:rPr>
          <w:rFonts w:cs="B Lotus" w:hint="cs"/>
          <w:sz w:val="26"/>
          <w:szCs w:val="26"/>
          <w:rtl/>
          <w:lang w:bidi="fa-IR"/>
        </w:rPr>
        <w:t>ی</w:t>
      </w:r>
      <w:r w:rsidRPr="000924A2">
        <w:rPr>
          <w:rFonts w:cs="B Lotus"/>
          <w:sz w:val="26"/>
          <w:szCs w:val="26"/>
          <w:rtl/>
          <w:lang w:bidi="fa-IR"/>
        </w:rPr>
        <w:t xml:space="preserve"> با کمتر</w:t>
      </w:r>
      <w:r w:rsidRPr="000924A2">
        <w:rPr>
          <w:rFonts w:cs="B Lotus" w:hint="cs"/>
          <w:sz w:val="26"/>
          <w:szCs w:val="26"/>
          <w:rtl/>
          <w:lang w:bidi="fa-IR"/>
        </w:rPr>
        <w:t>ی</w:t>
      </w:r>
      <w:r w:rsidRPr="000924A2">
        <w:rPr>
          <w:rFonts w:cs="B Lotus" w:hint="eastAsia"/>
          <w:sz w:val="26"/>
          <w:szCs w:val="26"/>
          <w:rtl/>
          <w:lang w:bidi="fa-IR"/>
        </w:rPr>
        <w:t>ن</w:t>
      </w:r>
      <w:r w:rsidRPr="000924A2">
        <w:rPr>
          <w:rFonts w:cs="B Lotus"/>
          <w:sz w:val="26"/>
          <w:szCs w:val="26"/>
          <w:rtl/>
          <w:lang w:bidi="fa-IR"/>
        </w:rPr>
        <w:t xml:space="preserve"> جابجا</w:t>
      </w:r>
      <w:r w:rsidRPr="000924A2">
        <w:rPr>
          <w:rFonts w:cs="B Lotus" w:hint="cs"/>
          <w:sz w:val="26"/>
          <w:szCs w:val="26"/>
          <w:rtl/>
          <w:lang w:bidi="fa-IR"/>
        </w:rPr>
        <w:t>یی</w:t>
      </w:r>
      <w:r w:rsidRPr="000924A2">
        <w:rPr>
          <w:rFonts w:cs="B Lotus"/>
          <w:sz w:val="26"/>
          <w:szCs w:val="26"/>
          <w:rtl/>
          <w:lang w:bidi="fa-IR"/>
        </w:rPr>
        <w:t xml:space="preserve"> کمان و کمتر</w:t>
      </w:r>
      <w:r w:rsidRPr="000924A2">
        <w:rPr>
          <w:rFonts w:cs="B Lotus" w:hint="cs"/>
          <w:sz w:val="26"/>
          <w:szCs w:val="26"/>
          <w:rtl/>
          <w:lang w:bidi="fa-IR"/>
        </w:rPr>
        <w:t>ی</w:t>
      </w:r>
      <w:r w:rsidRPr="000924A2">
        <w:rPr>
          <w:rFonts w:cs="B Lotus" w:hint="eastAsia"/>
          <w:sz w:val="26"/>
          <w:szCs w:val="26"/>
          <w:rtl/>
          <w:lang w:bidi="fa-IR"/>
        </w:rPr>
        <w:t>ن</w:t>
      </w:r>
      <w:r w:rsidRPr="000924A2">
        <w:rPr>
          <w:rFonts w:cs="B Lotus"/>
          <w:sz w:val="26"/>
          <w:szCs w:val="26"/>
          <w:rtl/>
          <w:lang w:bidi="fa-IR"/>
        </w:rPr>
        <w:t xml:space="preserve"> لرزش بدن (</w:t>
      </w:r>
      <w:r w:rsidRPr="000924A2">
        <w:rPr>
          <w:rFonts w:cs="B Lotus"/>
          <w:sz w:val="26"/>
          <w:szCs w:val="26"/>
          <w:lang w:bidi="fa-IR"/>
        </w:rPr>
        <w:t>COP</w:t>
      </w:r>
      <w:r w:rsidRPr="000924A2">
        <w:rPr>
          <w:rFonts w:cs="B Lotus"/>
          <w:sz w:val="26"/>
          <w:szCs w:val="26"/>
          <w:rtl/>
          <w:lang w:bidi="fa-IR"/>
        </w:rPr>
        <w:t>) مرتبط هست</w:t>
      </w:r>
      <w:r w:rsidRPr="000924A2">
        <w:rPr>
          <w:rFonts w:cs="B Lotus" w:hint="eastAsia"/>
          <w:sz w:val="26"/>
          <w:szCs w:val="26"/>
          <w:rtl/>
          <w:lang w:bidi="fa-IR"/>
        </w:rPr>
        <w:t>ند</w:t>
      </w:r>
      <w:r w:rsidRPr="000924A2">
        <w:rPr>
          <w:rFonts w:cs="B Lotus"/>
          <w:sz w:val="26"/>
          <w:szCs w:val="26"/>
          <w:rtl/>
          <w:lang w:bidi="fa-IR"/>
        </w:rPr>
        <w:t xml:space="preserve"> که به عنوان </w:t>
      </w:r>
      <w:proofErr w:type="spellStart"/>
      <w:r w:rsidRPr="000924A2">
        <w:rPr>
          <w:rFonts w:cs="B Lotus"/>
          <w:sz w:val="26"/>
          <w:szCs w:val="26"/>
          <w:rtl/>
          <w:lang w:bidi="fa-IR"/>
        </w:rPr>
        <w:t>شاخص</w:t>
      </w:r>
      <w:r w:rsidRPr="000924A2">
        <w:rPr>
          <w:rFonts w:cs="B Lotus" w:hint="cs"/>
          <w:sz w:val="26"/>
          <w:szCs w:val="26"/>
          <w:rtl/>
          <w:lang w:bidi="fa-IR"/>
        </w:rPr>
        <w:t>ی</w:t>
      </w:r>
      <w:proofErr w:type="spellEnd"/>
      <w:r w:rsidRPr="000924A2">
        <w:rPr>
          <w:rFonts w:cs="B Lotus"/>
          <w:sz w:val="26"/>
          <w:szCs w:val="26"/>
          <w:rtl/>
          <w:lang w:bidi="fa-IR"/>
        </w:rPr>
        <w:t xml:space="preserve"> از پا</w:t>
      </w:r>
      <w:r w:rsidRPr="000924A2">
        <w:rPr>
          <w:rFonts w:cs="B Lotus" w:hint="cs"/>
          <w:sz w:val="26"/>
          <w:szCs w:val="26"/>
          <w:rtl/>
          <w:lang w:bidi="fa-IR"/>
        </w:rPr>
        <w:t>ی</w:t>
      </w:r>
      <w:r w:rsidRPr="000924A2">
        <w:rPr>
          <w:rFonts w:cs="B Lotus" w:hint="eastAsia"/>
          <w:sz w:val="26"/>
          <w:szCs w:val="26"/>
          <w:rtl/>
          <w:lang w:bidi="fa-IR"/>
        </w:rPr>
        <w:t>دار</w:t>
      </w:r>
      <w:r w:rsidRPr="000924A2">
        <w:rPr>
          <w:rFonts w:cs="B Lotus" w:hint="cs"/>
          <w:sz w:val="26"/>
          <w:szCs w:val="26"/>
          <w:rtl/>
          <w:lang w:bidi="fa-IR"/>
        </w:rPr>
        <w:t>ی</w:t>
      </w:r>
      <w:r w:rsidRPr="000924A2">
        <w:rPr>
          <w:rFonts w:cs="B Lotus"/>
          <w:sz w:val="26"/>
          <w:szCs w:val="26"/>
          <w:rtl/>
          <w:lang w:bidi="fa-IR"/>
        </w:rPr>
        <w:t xml:space="preserve"> قبل از رهاساز</w:t>
      </w:r>
      <w:r w:rsidRPr="000924A2">
        <w:rPr>
          <w:rFonts w:cs="B Lotus" w:hint="cs"/>
          <w:sz w:val="26"/>
          <w:szCs w:val="26"/>
          <w:rtl/>
          <w:lang w:bidi="fa-IR"/>
        </w:rPr>
        <w:t>ی</w:t>
      </w:r>
      <w:r w:rsidRPr="000924A2">
        <w:rPr>
          <w:rFonts w:cs="B Lotus"/>
          <w:sz w:val="26"/>
          <w:szCs w:val="26"/>
          <w:rtl/>
          <w:lang w:bidi="fa-IR"/>
        </w:rPr>
        <w:t xml:space="preserve"> </w:t>
      </w:r>
      <w:r w:rsidRPr="000924A2">
        <w:rPr>
          <w:rFonts w:cs="B Lotus" w:hint="cs"/>
          <w:sz w:val="26"/>
          <w:szCs w:val="26"/>
          <w:rtl/>
          <w:lang w:bidi="fa-IR"/>
        </w:rPr>
        <w:t xml:space="preserve">تیر </w:t>
      </w:r>
      <w:r w:rsidR="00B97FCC" w:rsidRPr="000924A2">
        <w:rPr>
          <w:rFonts w:cs="B Lotus" w:hint="cs"/>
          <w:sz w:val="26"/>
          <w:szCs w:val="26"/>
          <w:rtl/>
          <w:lang w:bidi="fa-IR"/>
        </w:rPr>
        <w:t>بکار می رود</w:t>
      </w:r>
      <w:r w:rsidR="0072444B" w:rsidRPr="000924A2">
        <w:rPr>
          <w:rFonts w:cs="B Lotus" w:hint="cs"/>
          <w:sz w:val="26"/>
          <w:szCs w:val="26"/>
          <w:rtl/>
          <w:lang w:bidi="fa-IR"/>
        </w:rPr>
        <w:t xml:space="preserve"> </w:t>
      </w:r>
      <w:r w:rsidR="00B97FCC" w:rsidRPr="000924A2">
        <w:rPr>
          <w:rFonts w:cs="B Lotus"/>
          <w:sz w:val="26"/>
          <w:szCs w:val="26"/>
          <w:rtl/>
          <w:lang w:bidi="fa-IR"/>
        </w:rPr>
        <w:fldChar w:fldCharType="begin"/>
      </w:r>
      <w:r w:rsidR="00FD6D10" w:rsidRPr="000924A2">
        <w:rPr>
          <w:rFonts w:cs="B Lotus"/>
          <w:sz w:val="26"/>
          <w:szCs w:val="26"/>
          <w:rtl/>
          <w:lang w:bidi="fa-IR"/>
        </w:rPr>
        <w:instrText xml:space="preserve"> </w:instrText>
      </w:r>
      <w:r w:rsidR="00FD6D10" w:rsidRPr="000924A2">
        <w:rPr>
          <w:rFonts w:cs="B Lotus"/>
          <w:sz w:val="26"/>
          <w:szCs w:val="26"/>
          <w:lang w:bidi="fa-IR"/>
        </w:rPr>
        <w:instrText>ADDIN EN.CITE &lt;EndNote&gt;&lt;Cite&gt;&lt;Author&gt;Kim&lt;/Author&gt;&lt;Year&gt;2025&lt;/Year&gt;&lt;RecNum&gt;127&lt;/RecNum&gt;&lt;DisplayText&gt;(23)&lt;/DisplayText&gt;&lt;record&gt;&lt;rec-number&gt;127&lt;/rec-number&gt;&lt;foreign-keys&gt;&lt;key app="EN" db-id="t5ap5draxfvdxfe9t5b5z5zwwvv9x9xvswxf" timestamp="1763926255"&gt;127</w:instrText>
      </w:r>
      <w:r w:rsidR="00FD6D10" w:rsidRPr="000924A2">
        <w:rPr>
          <w:rFonts w:cs="B Lotus"/>
          <w:sz w:val="26"/>
          <w:szCs w:val="26"/>
          <w:rtl/>
          <w:lang w:bidi="fa-IR"/>
        </w:rPr>
        <w:instrText>&lt;/</w:instrText>
      </w:r>
      <w:r w:rsidR="00FD6D10" w:rsidRPr="000924A2">
        <w:rPr>
          <w:rFonts w:cs="B Lotus"/>
          <w:sz w:val="26"/>
          <w:szCs w:val="26"/>
          <w:lang w:bidi="fa-IR"/>
        </w:rPr>
        <w:instrText>key&gt;&lt;/foreign-keys&gt;&lt;ref-type name="Journal Article"&gt;17&lt;/ref-type&gt;&lt;contributors&gt;&lt;authors&gt;&lt;author&gt;Kim, K.&lt;/author&gt;&lt;author&gt;Cho, J.&lt;/author&gt;&lt;author&gt;Choi, H.&lt;/author&gt;&lt;author&gt;Song, J.&lt;/author&gt;&lt;/authors&gt;&lt;/contributors&gt;&lt;auth-address&gt;Department of Sport Science, Korea Institute of Sport Science, Seoul, South Korea.&amp;#xD;College of Sport Science, Sungkyunkwan University, Suwon, South Korea.&amp;#xD;Department of Physical Education, Seoul National University, Seoul, South Korea.&lt;/auth-address&gt;&lt;titles&gt;&lt;title&gt;Bow stability</w:instrText>
      </w:r>
      <w:r w:rsidR="00FD6D10" w:rsidRPr="000924A2">
        <w:rPr>
          <w:rFonts w:cs="B Lotus"/>
          <w:sz w:val="26"/>
          <w:szCs w:val="26"/>
          <w:rtl/>
          <w:lang w:bidi="fa-IR"/>
        </w:rPr>
        <w:instrText xml:space="preserve"> </w:instrText>
      </w:r>
      <w:r w:rsidR="00FD6D10" w:rsidRPr="000924A2">
        <w:rPr>
          <w:rFonts w:cs="B Lotus"/>
          <w:sz w:val="26"/>
          <w:szCs w:val="26"/>
          <w:lang w:bidi="fa-IR"/>
        </w:rPr>
        <w:instrText>and postural sway during aiming and shooting in elite compound archery&lt;/title&gt;&lt;secondary-title&gt;Sports Biomech&lt;/secondary-title&gt;&lt;/titles&gt;&lt;periodical&gt;&lt;full-title&gt;Sports Biomech&lt;/full-title&gt;&lt;/periodical&gt;&lt;pages&gt;2205-2218&lt;/pages&gt;&lt;volume&gt;24&lt;/volume&gt;&lt;number&gt;8</w:instrText>
      </w:r>
      <w:r w:rsidR="00FD6D10" w:rsidRPr="000924A2">
        <w:rPr>
          <w:rFonts w:cs="B Lotus"/>
          <w:sz w:val="26"/>
          <w:szCs w:val="26"/>
          <w:rtl/>
          <w:lang w:bidi="fa-IR"/>
        </w:rPr>
        <w:instrText>&lt;/</w:instrText>
      </w:r>
      <w:r w:rsidR="00FD6D10" w:rsidRPr="000924A2">
        <w:rPr>
          <w:rFonts w:cs="B Lotus"/>
          <w:sz w:val="26"/>
          <w:szCs w:val="26"/>
          <w:lang w:bidi="fa-IR"/>
        </w:rPr>
        <w:instrText>number&gt;&lt;edition&gt;20250225&lt;/edition&gt;&lt;keywords&gt;&lt;keyword&gt;Humans&lt;/keyword&gt;&lt;keyword&gt;*Postural Balance/physiology&lt;/keyword&gt;&lt;keyword&gt;Biomechanical Phenomena&lt;/keyword&gt;&lt;keyword&gt;Male&lt;/keyword&gt;&lt;keyword&gt;Young Adult&lt;/keyword&gt;&lt;keyword&gt;*Motor Skills/physiology&lt;/keyword</w:instrText>
      </w:r>
      <w:r w:rsidR="00FD6D10" w:rsidRPr="000924A2">
        <w:rPr>
          <w:rFonts w:cs="B Lotus"/>
          <w:sz w:val="26"/>
          <w:szCs w:val="26"/>
          <w:rtl/>
          <w:lang w:bidi="fa-IR"/>
        </w:rPr>
        <w:instrText>&gt;&lt;</w:instrText>
      </w:r>
      <w:r w:rsidR="00FD6D10" w:rsidRPr="000924A2">
        <w:rPr>
          <w:rFonts w:cs="B Lotus"/>
          <w:sz w:val="26"/>
          <w:szCs w:val="26"/>
          <w:lang w:bidi="fa-IR"/>
        </w:rPr>
        <w:instrText>keyword&gt;Movement/physiology&lt;/keyword&gt;&lt;keyword&gt;Adult&lt;/keyword&gt;&lt;keyword&gt;Time and Motion Studies&lt;/keyword&gt;&lt;keyword&gt;*Sports/physiology&lt;/keyword&gt;&lt;keyword&gt;*Athletic Performance/physiology&lt;/keyword&gt;&lt;keyword&gt;Firearms&lt;/keyword&gt;&lt;keyword&gt;Compound archery&lt;/keyword&gt;&lt;keyword&gt;bow stability&lt;/keyword&gt;&lt;keyword&gt;follow-through&lt;/keyword&gt;&lt;keyword&gt;postural stability&lt;/keyword&gt;&lt;keyword&gt;shooting accuracy&lt;/keyword&gt;&lt;/keywords&gt;&lt;dates&gt;&lt;year&gt;2025&lt;/year&gt;&lt;pub-dates&gt;&lt;date&gt;Aug&lt;/date&gt;&lt;/pub-dates&gt;&lt;/dates&gt;&lt;isbn&gt;1476-3141&lt;/isbn&gt;&lt;accession-num</w:instrText>
      </w:r>
      <w:r w:rsidR="00FD6D10" w:rsidRPr="000924A2">
        <w:rPr>
          <w:rFonts w:cs="B Lotus"/>
          <w:sz w:val="26"/>
          <w:szCs w:val="26"/>
          <w:rtl/>
          <w:lang w:bidi="fa-IR"/>
        </w:rPr>
        <w:instrText>&gt;39998444&lt;/</w:instrText>
      </w:r>
      <w:r w:rsidR="00FD6D10" w:rsidRPr="000924A2">
        <w:rPr>
          <w:rFonts w:cs="B Lotus"/>
          <w:sz w:val="26"/>
          <w:szCs w:val="26"/>
          <w:lang w:bidi="fa-IR"/>
        </w:rPr>
        <w:instrText>accession-num&gt;&lt;urls&gt;&lt;/urls&gt;&lt;electronic-resource-num&gt;10.1080/14763141.2024.2446172&lt;/electronic-resource-num&gt;&lt;remote-database-provider&gt;NLM&lt;/remote-database-provider&gt;&lt;language&gt;eng&lt;/language&gt;&lt;/record&gt;&lt;/Cite&gt;&lt;/EndNote</w:instrText>
      </w:r>
      <w:r w:rsidR="00FD6D10" w:rsidRPr="000924A2">
        <w:rPr>
          <w:rFonts w:cs="B Lotus"/>
          <w:sz w:val="26"/>
          <w:szCs w:val="26"/>
          <w:rtl/>
          <w:lang w:bidi="fa-IR"/>
        </w:rPr>
        <w:instrText>&gt;</w:instrText>
      </w:r>
      <w:r w:rsidR="00B97FCC" w:rsidRPr="000924A2">
        <w:rPr>
          <w:rFonts w:cs="B Lotus"/>
          <w:sz w:val="26"/>
          <w:szCs w:val="26"/>
          <w:rtl/>
          <w:lang w:bidi="fa-IR"/>
        </w:rPr>
        <w:fldChar w:fldCharType="separate"/>
      </w:r>
      <w:r w:rsidR="00FD6D10" w:rsidRPr="000924A2">
        <w:rPr>
          <w:rFonts w:cs="B Lotus"/>
          <w:noProof/>
          <w:sz w:val="26"/>
          <w:szCs w:val="26"/>
          <w:rtl/>
          <w:lang w:bidi="fa-IR"/>
        </w:rPr>
        <w:t>(23)</w:t>
      </w:r>
      <w:r w:rsidR="00B97FCC" w:rsidRPr="000924A2">
        <w:rPr>
          <w:rFonts w:cs="B Lotus"/>
          <w:sz w:val="26"/>
          <w:szCs w:val="26"/>
          <w:rtl/>
          <w:lang w:bidi="fa-IR"/>
        </w:rPr>
        <w:fldChar w:fldCharType="end"/>
      </w:r>
      <w:r w:rsidRPr="000924A2">
        <w:rPr>
          <w:rFonts w:cs="B Lotus"/>
          <w:sz w:val="26"/>
          <w:szCs w:val="26"/>
          <w:rtl/>
          <w:lang w:bidi="fa-IR"/>
        </w:rPr>
        <w:t>. ا</w:t>
      </w:r>
      <w:r w:rsidRPr="000924A2">
        <w:rPr>
          <w:rFonts w:cs="B Lotus" w:hint="cs"/>
          <w:sz w:val="26"/>
          <w:szCs w:val="26"/>
          <w:rtl/>
          <w:lang w:bidi="fa-IR"/>
        </w:rPr>
        <w:t>ی</w:t>
      </w:r>
      <w:r w:rsidRPr="000924A2">
        <w:rPr>
          <w:rFonts w:cs="B Lotus" w:hint="eastAsia"/>
          <w:sz w:val="26"/>
          <w:szCs w:val="26"/>
          <w:rtl/>
          <w:lang w:bidi="fa-IR"/>
        </w:rPr>
        <w:t>ن</w:t>
      </w:r>
      <w:r w:rsidRPr="000924A2">
        <w:rPr>
          <w:rFonts w:cs="B Lotus"/>
          <w:sz w:val="26"/>
          <w:szCs w:val="26"/>
          <w:rtl/>
          <w:lang w:bidi="fa-IR"/>
        </w:rPr>
        <w:t xml:space="preserve"> نتا</w:t>
      </w:r>
      <w:r w:rsidRPr="000924A2">
        <w:rPr>
          <w:rFonts w:cs="B Lotus" w:hint="cs"/>
          <w:sz w:val="26"/>
          <w:szCs w:val="26"/>
          <w:rtl/>
          <w:lang w:bidi="fa-IR"/>
        </w:rPr>
        <w:t>ی</w:t>
      </w:r>
      <w:r w:rsidRPr="000924A2">
        <w:rPr>
          <w:rFonts w:cs="B Lotus" w:hint="eastAsia"/>
          <w:sz w:val="26"/>
          <w:szCs w:val="26"/>
          <w:rtl/>
          <w:lang w:bidi="fa-IR"/>
        </w:rPr>
        <w:t>ج</w:t>
      </w:r>
      <w:r w:rsidRPr="000924A2">
        <w:rPr>
          <w:rFonts w:cs="B Lotus"/>
          <w:sz w:val="26"/>
          <w:szCs w:val="26"/>
          <w:rtl/>
          <w:lang w:bidi="fa-IR"/>
        </w:rPr>
        <w:t xml:space="preserve"> با مقاله </w:t>
      </w:r>
      <w:r w:rsidR="00DC5743" w:rsidRPr="000924A2">
        <w:rPr>
          <w:rFonts w:cs="B Lotus" w:hint="cs"/>
          <w:sz w:val="26"/>
          <w:szCs w:val="26"/>
          <w:rtl/>
          <w:lang w:bidi="fa-IR"/>
        </w:rPr>
        <w:t>سارو</w:t>
      </w:r>
      <w:r w:rsidRPr="000924A2">
        <w:rPr>
          <w:rFonts w:cs="B Lotus"/>
          <w:sz w:val="26"/>
          <w:szCs w:val="26"/>
          <w:rtl/>
          <w:lang w:bidi="fa-IR"/>
        </w:rPr>
        <w:t xml:space="preserve"> و همکاران (۲۰۲۱)</w:t>
      </w:r>
      <w:r w:rsidR="00411344" w:rsidRPr="000924A2">
        <w:rPr>
          <w:rFonts w:cs="B Lotus" w:hint="cs"/>
          <w:sz w:val="26"/>
          <w:szCs w:val="26"/>
          <w:rtl/>
          <w:lang w:bidi="fa-IR"/>
        </w:rPr>
        <w:t xml:space="preserve"> </w:t>
      </w:r>
      <w:r w:rsidRPr="000924A2">
        <w:rPr>
          <w:rFonts w:cs="B Lotus"/>
          <w:sz w:val="26"/>
          <w:szCs w:val="26"/>
          <w:rtl/>
          <w:lang w:bidi="fa-IR"/>
        </w:rPr>
        <w:t xml:space="preserve"> همسو است؛ ا</w:t>
      </w:r>
      <w:r w:rsidRPr="000924A2">
        <w:rPr>
          <w:rFonts w:cs="B Lotus" w:hint="cs"/>
          <w:sz w:val="26"/>
          <w:szCs w:val="26"/>
          <w:rtl/>
          <w:lang w:bidi="fa-IR"/>
        </w:rPr>
        <w:t>ی</w:t>
      </w:r>
      <w:r w:rsidRPr="000924A2">
        <w:rPr>
          <w:rFonts w:cs="B Lotus" w:hint="eastAsia"/>
          <w:sz w:val="26"/>
          <w:szCs w:val="26"/>
          <w:rtl/>
          <w:lang w:bidi="fa-IR"/>
        </w:rPr>
        <w:t>ن</w:t>
      </w:r>
      <w:r w:rsidRPr="000924A2">
        <w:rPr>
          <w:rFonts w:cs="B Lotus"/>
          <w:sz w:val="26"/>
          <w:szCs w:val="26"/>
          <w:rtl/>
          <w:lang w:bidi="fa-IR"/>
        </w:rPr>
        <w:t xml:space="preserve"> مطالعه ن</w:t>
      </w:r>
      <w:r w:rsidRPr="000924A2">
        <w:rPr>
          <w:rFonts w:cs="B Lotus" w:hint="cs"/>
          <w:sz w:val="26"/>
          <w:szCs w:val="26"/>
          <w:rtl/>
          <w:lang w:bidi="fa-IR"/>
        </w:rPr>
        <w:t>ی</w:t>
      </w:r>
      <w:r w:rsidRPr="000924A2">
        <w:rPr>
          <w:rFonts w:cs="B Lotus" w:hint="eastAsia"/>
          <w:sz w:val="26"/>
          <w:szCs w:val="26"/>
          <w:rtl/>
          <w:lang w:bidi="fa-IR"/>
        </w:rPr>
        <w:t>ز</w:t>
      </w:r>
      <w:r w:rsidRPr="000924A2">
        <w:rPr>
          <w:rFonts w:cs="B Lotus"/>
          <w:sz w:val="26"/>
          <w:szCs w:val="26"/>
          <w:rtl/>
          <w:lang w:bidi="fa-IR"/>
        </w:rPr>
        <w:t xml:space="preserve"> نشان داد که کاهش جابجا</w:t>
      </w:r>
      <w:r w:rsidRPr="000924A2">
        <w:rPr>
          <w:rFonts w:cs="B Lotus" w:hint="cs"/>
          <w:sz w:val="26"/>
          <w:szCs w:val="26"/>
          <w:rtl/>
          <w:lang w:bidi="fa-IR"/>
        </w:rPr>
        <w:t>یی</w:t>
      </w:r>
      <w:r w:rsidRPr="000924A2">
        <w:rPr>
          <w:rFonts w:cs="B Lotus"/>
          <w:sz w:val="26"/>
          <w:szCs w:val="26"/>
          <w:rtl/>
          <w:lang w:bidi="fa-IR"/>
        </w:rPr>
        <w:t xml:space="preserve"> </w:t>
      </w:r>
      <w:r w:rsidRPr="000924A2">
        <w:rPr>
          <w:rFonts w:asciiTheme="minorBidi" w:hAnsiTheme="minorBidi"/>
          <w:sz w:val="26"/>
          <w:szCs w:val="26"/>
          <w:lang w:bidi="fa-IR"/>
        </w:rPr>
        <w:t>COP</w:t>
      </w:r>
      <w:r w:rsidRPr="000924A2">
        <w:rPr>
          <w:rFonts w:cs="B Lotus"/>
          <w:sz w:val="26"/>
          <w:szCs w:val="26"/>
          <w:rtl/>
          <w:lang w:bidi="fa-IR"/>
        </w:rPr>
        <w:t xml:space="preserve"> در جهت </w:t>
      </w:r>
      <w:proofErr w:type="spellStart"/>
      <w:r w:rsidRPr="000924A2">
        <w:rPr>
          <w:rFonts w:cs="B Lotus"/>
          <w:sz w:val="26"/>
          <w:szCs w:val="26"/>
          <w:rtl/>
          <w:lang w:bidi="fa-IR"/>
        </w:rPr>
        <w:t>داخل</w:t>
      </w:r>
      <w:r w:rsidRPr="000924A2">
        <w:rPr>
          <w:rFonts w:cs="B Lotus" w:hint="cs"/>
          <w:sz w:val="26"/>
          <w:szCs w:val="26"/>
          <w:rtl/>
          <w:lang w:bidi="fa-IR"/>
        </w:rPr>
        <w:t>ی</w:t>
      </w:r>
      <w:r w:rsidRPr="000924A2">
        <w:rPr>
          <w:rFonts w:cs="Calibri" w:hint="cs"/>
          <w:sz w:val="26"/>
          <w:szCs w:val="26"/>
          <w:rtl/>
          <w:lang w:bidi="fa-IR"/>
        </w:rPr>
        <w:t>_</w:t>
      </w:r>
      <w:r w:rsidRPr="000924A2">
        <w:rPr>
          <w:rFonts w:cs="B Lotus"/>
          <w:sz w:val="26"/>
          <w:szCs w:val="26"/>
          <w:rtl/>
          <w:lang w:bidi="fa-IR"/>
        </w:rPr>
        <w:t>خارج</w:t>
      </w:r>
      <w:r w:rsidRPr="000924A2">
        <w:rPr>
          <w:rFonts w:cs="B Lotus" w:hint="cs"/>
          <w:sz w:val="26"/>
          <w:szCs w:val="26"/>
          <w:rtl/>
          <w:lang w:bidi="fa-IR"/>
        </w:rPr>
        <w:t>ی</w:t>
      </w:r>
      <w:proofErr w:type="spellEnd"/>
      <w:r w:rsidRPr="000924A2">
        <w:rPr>
          <w:rFonts w:cs="B Lotus"/>
          <w:sz w:val="26"/>
          <w:szCs w:val="26"/>
          <w:rtl/>
          <w:lang w:bidi="fa-IR"/>
        </w:rPr>
        <w:t xml:space="preserve"> با دقت رابطه مثبت دارد و بر اهم</w:t>
      </w:r>
      <w:r w:rsidRPr="000924A2">
        <w:rPr>
          <w:rFonts w:cs="B Lotus" w:hint="cs"/>
          <w:sz w:val="26"/>
          <w:szCs w:val="26"/>
          <w:rtl/>
          <w:lang w:bidi="fa-IR"/>
        </w:rPr>
        <w:t>ی</w:t>
      </w:r>
      <w:r w:rsidRPr="000924A2">
        <w:rPr>
          <w:rFonts w:cs="B Lotus" w:hint="eastAsia"/>
          <w:sz w:val="26"/>
          <w:szCs w:val="26"/>
          <w:rtl/>
          <w:lang w:bidi="fa-IR"/>
        </w:rPr>
        <w:t>ت</w:t>
      </w:r>
      <w:r w:rsidRPr="000924A2">
        <w:rPr>
          <w:rFonts w:cs="B Lotus"/>
          <w:sz w:val="26"/>
          <w:szCs w:val="26"/>
          <w:rtl/>
          <w:lang w:bidi="fa-IR"/>
        </w:rPr>
        <w:t xml:space="preserve"> پا</w:t>
      </w:r>
      <w:r w:rsidRPr="000924A2">
        <w:rPr>
          <w:rFonts w:cs="B Lotus" w:hint="cs"/>
          <w:sz w:val="26"/>
          <w:szCs w:val="26"/>
          <w:rtl/>
          <w:lang w:bidi="fa-IR"/>
        </w:rPr>
        <w:t>ی</w:t>
      </w:r>
      <w:r w:rsidRPr="000924A2">
        <w:rPr>
          <w:rFonts w:cs="B Lotus" w:hint="eastAsia"/>
          <w:sz w:val="26"/>
          <w:szCs w:val="26"/>
          <w:rtl/>
          <w:lang w:bidi="fa-IR"/>
        </w:rPr>
        <w:t>دار</w:t>
      </w:r>
      <w:r w:rsidRPr="000924A2">
        <w:rPr>
          <w:rFonts w:cs="B Lotus" w:hint="cs"/>
          <w:sz w:val="26"/>
          <w:szCs w:val="26"/>
          <w:rtl/>
          <w:lang w:bidi="fa-IR"/>
        </w:rPr>
        <w:t>ی</w:t>
      </w:r>
      <w:r w:rsidRPr="000924A2">
        <w:rPr>
          <w:rFonts w:cs="B Lotus"/>
          <w:sz w:val="26"/>
          <w:szCs w:val="26"/>
          <w:rtl/>
          <w:lang w:bidi="fa-IR"/>
        </w:rPr>
        <w:t xml:space="preserve"> همزمان بدن و کمان در مرحله </w:t>
      </w:r>
      <w:proofErr w:type="spellStart"/>
      <w:r w:rsidRPr="000924A2">
        <w:rPr>
          <w:rFonts w:cs="B Lotus"/>
          <w:sz w:val="26"/>
          <w:szCs w:val="26"/>
          <w:rtl/>
          <w:lang w:bidi="fa-IR"/>
        </w:rPr>
        <w:t>هدف‌</w:t>
      </w:r>
      <w:r w:rsidRPr="000924A2">
        <w:rPr>
          <w:rFonts w:cs="B Lotus" w:hint="eastAsia"/>
          <w:sz w:val="26"/>
          <w:szCs w:val="26"/>
          <w:rtl/>
          <w:lang w:bidi="fa-IR"/>
        </w:rPr>
        <w:t>گ</w:t>
      </w:r>
      <w:r w:rsidRPr="000924A2">
        <w:rPr>
          <w:rFonts w:cs="B Lotus" w:hint="cs"/>
          <w:sz w:val="26"/>
          <w:szCs w:val="26"/>
          <w:rtl/>
          <w:lang w:bidi="fa-IR"/>
        </w:rPr>
        <w:t>ی</w:t>
      </w:r>
      <w:r w:rsidRPr="000924A2">
        <w:rPr>
          <w:rFonts w:cs="B Lotus" w:hint="eastAsia"/>
          <w:sz w:val="26"/>
          <w:szCs w:val="26"/>
          <w:rtl/>
          <w:lang w:bidi="fa-IR"/>
        </w:rPr>
        <w:t>ر</w:t>
      </w:r>
      <w:r w:rsidRPr="000924A2">
        <w:rPr>
          <w:rFonts w:cs="B Lotus" w:hint="cs"/>
          <w:sz w:val="26"/>
          <w:szCs w:val="26"/>
          <w:rtl/>
          <w:lang w:bidi="fa-IR"/>
        </w:rPr>
        <w:t>ی</w:t>
      </w:r>
      <w:proofErr w:type="spellEnd"/>
      <w:r w:rsidRPr="000924A2">
        <w:rPr>
          <w:rFonts w:cs="B Lotus"/>
          <w:sz w:val="26"/>
          <w:szCs w:val="26"/>
          <w:rtl/>
          <w:lang w:bidi="fa-IR"/>
        </w:rPr>
        <w:t xml:space="preserve"> برا</w:t>
      </w:r>
      <w:r w:rsidRPr="000924A2">
        <w:rPr>
          <w:rFonts w:cs="B Lotus" w:hint="cs"/>
          <w:sz w:val="26"/>
          <w:szCs w:val="26"/>
          <w:rtl/>
          <w:lang w:bidi="fa-IR"/>
        </w:rPr>
        <w:t>ی</w:t>
      </w:r>
      <w:r w:rsidRPr="000924A2">
        <w:rPr>
          <w:rFonts w:cs="B Lotus"/>
          <w:sz w:val="26"/>
          <w:szCs w:val="26"/>
          <w:rtl/>
          <w:lang w:bidi="fa-IR"/>
        </w:rPr>
        <w:t xml:space="preserve"> به حداقل رساندن دامنه لرزش و افزا</w:t>
      </w:r>
      <w:r w:rsidRPr="000924A2">
        <w:rPr>
          <w:rFonts w:cs="B Lotus" w:hint="cs"/>
          <w:sz w:val="26"/>
          <w:szCs w:val="26"/>
          <w:rtl/>
          <w:lang w:bidi="fa-IR"/>
        </w:rPr>
        <w:t>ی</w:t>
      </w:r>
      <w:r w:rsidRPr="000924A2">
        <w:rPr>
          <w:rFonts w:cs="B Lotus" w:hint="eastAsia"/>
          <w:sz w:val="26"/>
          <w:szCs w:val="26"/>
          <w:rtl/>
          <w:lang w:bidi="fa-IR"/>
        </w:rPr>
        <w:t>ش</w:t>
      </w:r>
      <w:r w:rsidRPr="000924A2">
        <w:rPr>
          <w:rFonts w:cs="B Lotus"/>
          <w:sz w:val="26"/>
          <w:szCs w:val="26"/>
          <w:rtl/>
          <w:lang w:bidi="fa-IR"/>
        </w:rPr>
        <w:t xml:space="preserve"> دقت تأک</w:t>
      </w:r>
      <w:r w:rsidRPr="000924A2">
        <w:rPr>
          <w:rFonts w:cs="B Lotus" w:hint="cs"/>
          <w:sz w:val="26"/>
          <w:szCs w:val="26"/>
          <w:rtl/>
          <w:lang w:bidi="fa-IR"/>
        </w:rPr>
        <w:t>ی</w:t>
      </w:r>
      <w:r w:rsidRPr="000924A2">
        <w:rPr>
          <w:rFonts w:cs="B Lotus" w:hint="eastAsia"/>
          <w:sz w:val="26"/>
          <w:szCs w:val="26"/>
          <w:rtl/>
          <w:lang w:bidi="fa-IR"/>
        </w:rPr>
        <w:t>د</w:t>
      </w:r>
      <w:r w:rsidRPr="000924A2">
        <w:rPr>
          <w:rFonts w:cs="B Lotus"/>
          <w:sz w:val="26"/>
          <w:szCs w:val="26"/>
          <w:rtl/>
          <w:lang w:bidi="fa-IR"/>
        </w:rPr>
        <w:t xml:space="preserve"> م</w:t>
      </w:r>
      <w:r w:rsidRPr="000924A2">
        <w:rPr>
          <w:rFonts w:cs="B Lotus" w:hint="cs"/>
          <w:sz w:val="26"/>
          <w:szCs w:val="26"/>
          <w:rtl/>
          <w:lang w:bidi="fa-IR"/>
        </w:rPr>
        <w:t>ی‌</w:t>
      </w:r>
      <w:r w:rsidRPr="000924A2">
        <w:rPr>
          <w:rFonts w:cs="B Lotus" w:hint="eastAsia"/>
          <w:sz w:val="26"/>
          <w:szCs w:val="26"/>
          <w:rtl/>
          <w:lang w:bidi="fa-IR"/>
        </w:rPr>
        <w:t>کند</w:t>
      </w:r>
      <w:r w:rsidR="0072444B" w:rsidRPr="000924A2">
        <w:rPr>
          <w:rFonts w:cs="B Lotus" w:hint="cs"/>
          <w:sz w:val="26"/>
          <w:szCs w:val="26"/>
          <w:rtl/>
          <w:lang w:bidi="fa-IR"/>
        </w:rPr>
        <w:t xml:space="preserve"> </w:t>
      </w:r>
      <w:r w:rsidR="00B97FCC" w:rsidRPr="000924A2">
        <w:rPr>
          <w:rFonts w:cs="B Lotus"/>
          <w:sz w:val="26"/>
          <w:szCs w:val="26"/>
          <w:rtl/>
          <w:lang w:bidi="fa-IR"/>
        </w:rPr>
        <w:fldChar w:fldCharType="begin"/>
      </w:r>
      <w:r w:rsidR="005408BA" w:rsidRPr="000924A2">
        <w:rPr>
          <w:rFonts w:cs="B Lotus"/>
          <w:sz w:val="26"/>
          <w:szCs w:val="26"/>
          <w:rtl/>
          <w:lang w:bidi="fa-IR"/>
        </w:rPr>
        <w:instrText xml:space="preserve"> </w:instrText>
      </w:r>
      <w:r w:rsidR="005408BA" w:rsidRPr="000924A2">
        <w:rPr>
          <w:rFonts w:cs="B Lotus"/>
          <w:sz w:val="26"/>
          <w:szCs w:val="26"/>
          <w:lang w:bidi="fa-IR"/>
        </w:rPr>
        <w:instrText>ADDIN EN.CITE &lt;EndNote&gt;&lt;Cite&gt;&lt;Author&gt;Sarro&lt;/Author&gt;&lt;Year&gt;2021&lt;/Year&gt;&lt;RecNum&gt;84&lt;/RecNum&gt;&lt;DisplayText&gt;(5)&lt;/DisplayText&gt;&lt;record&gt;&lt;rec-number&gt;84&lt;/rec-number&gt;&lt;foreign-keys&gt;&lt;key app="EN" db-id="t5ap5draxfvdxfe9t5b5z5zwwvv9x9xvswxf" timestamp="1745594194"&gt;84&lt;/key&gt;&lt;/foreign-keys&gt;&lt;ref-type name="Journal Article"&gt;17&lt;/ref-type&gt;&lt;contributors&gt;&lt;authors&gt;&lt;author&gt;Sarro, Karine Jacon&lt;/author&gt;&lt;author&gt;Viana, Thaynã De Castro&lt;/author&gt;&lt;author&gt;De Barros, Ricardo Machado Leite&lt;/author&gt;&lt;/authors&gt;&lt;/contributors&gt;&lt;titles&gt;&lt;title&gt;Relationship between bow stability and postural control in recurve archery&lt;/title&gt;&lt;secondary-title&gt;European journal of sport science&lt;/secondary-title&gt;&lt;/titles&gt;&lt;periodical&gt;&lt;full-title&gt;European journal of sport science&lt;/full-title&gt;&lt;/periodical&gt;&lt;pages&gt;515-520&lt;/pages&gt;&lt;volume&gt;21&lt;/volume&gt;&lt;number&gt;4&lt;/number&gt;&lt;dates&gt;&lt;year&gt;2021&lt;/year&gt;&lt;/dates&gt;&lt;isbn&gt;1746-1391&lt;/isbn&gt;&lt;urls&gt;&lt;/urls&gt;&lt;/record&gt;&lt;/Cite&gt;&lt;/EndNote</w:instrText>
      </w:r>
      <w:r w:rsidR="005408BA" w:rsidRPr="000924A2">
        <w:rPr>
          <w:rFonts w:cs="B Lotus"/>
          <w:sz w:val="26"/>
          <w:szCs w:val="26"/>
          <w:rtl/>
          <w:lang w:bidi="fa-IR"/>
        </w:rPr>
        <w:instrText>&gt;</w:instrText>
      </w:r>
      <w:r w:rsidR="00B97FCC" w:rsidRPr="000924A2">
        <w:rPr>
          <w:rFonts w:cs="B Lotus"/>
          <w:sz w:val="26"/>
          <w:szCs w:val="26"/>
          <w:rtl/>
          <w:lang w:bidi="fa-IR"/>
        </w:rPr>
        <w:fldChar w:fldCharType="separate"/>
      </w:r>
      <w:r w:rsidR="005408BA" w:rsidRPr="000924A2">
        <w:rPr>
          <w:rFonts w:cs="B Lotus"/>
          <w:noProof/>
          <w:sz w:val="26"/>
          <w:szCs w:val="26"/>
          <w:rtl/>
          <w:lang w:bidi="fa-IR"/>
        </w:rPr>
        <w:t>(5)</w:t>
      </w:r>
      <w:r w:rsidR="00B97FCC" w:rsidRPr="000924A2">
        <w:rPr>
          <w:rFonts w:cs="B Lotus"/>
          <w:sz w:val="26"/>
          <w:szCs w:val="26"/>
          <w:rtl/>
          <w:lang w:bidi="fa-IR"/>
        </w:rPr>
        <w:fldChar w:fldCharType="end"/>
      </w:r>
      <w:r w:rsidRPr="000924A2">
        <w:rPr>
          <w:rFonts w:cs="B Lotus"/>
          <w:sz w:val="26"/>
          <w:szCs w:val="26"/>
          <w:rtl/>
          <w:lang w:bidi="fa-IR"/>
        </w:rPr>
        <w:t>.</w:t>
      </w:r>
    </w:p>
    <w:p w14:paraId="6FE9E7CD" w14:textId="05A65081" w:rsidR="00C07A35" w:rsidRPr="000924A2" w:rsidRDefault="00B2724C" w:rsidP="001C520D">
      <w:pPr>
        <w:bidi/>
        <w:spacing w:after="0" w:line="240" w:lineRule="auto"/>
        <w:jc w:val="both"/>
        <w:rPr>
          <w:rFonts w:cs="B Lotus"/>
          <w:sz w:val="26"/>
          <w:szCs w:val="26"/>
          <w:rtl/>
          <w:lang w:bidi="fa-IR"/>
        </w:rPr>
      </w:pPr>
      <w:r w:rsidRPr="000924A2">
        <w:rPr>
          <w:rFonts w:cs="B Titr" w:hint="cs"/>
          <w:sz w:val="26"/>
          <w:szCs w:val="26"/>
          <w:rtl/>
          <w:lang w:bidi="fa-IR"/>
        </w:rPr>
        <w:t>نتیجه گیری:</w:t>
      </w:r>
    </w:p>
    <w:p w14:paraId="344519C7" w14:textId="5ABE94D7" w:rsidR="00943078" w:rsidRPr="000924A2" w:rsidRDefault="00943078" w:rsidP="00943078">
      <w:pPr>
        <w:bidi/>
        <w:spacing w:after="0" w:line="240" w:lineRule="auto"/>
        <w:jc w:val="both"/>
        <w:rPr>
          <w:rFonts w:cs="B Lotus"/>
          <w:sz w:val="26"/>
          <w:szCs w:val="26"/>
          <w:rtl/>
        </w:rPr>
      </w:pPr>
      <w:r w:rsidRPr="000924A2">
        <w:rPr>
          <w:rFonts w:cs="B Lotus" w:hint="cs"/>
          <w:sz w:val="26"/>
          <w:szCs w:val="26"/>
          <w:rtl/>
        </w:rPr>
        <w:t>ی</w:t>
      </w:r>
      <w:r w:rsidRPr="000924A2">
        <w:rPr>
          <w:rFonts w:cs="B Lotus" w:hint="eastAsia"/>
          <w:sz w:val="26"/>
          <w:szCs w:val="26"/>
          <w:rtl/>
        </w:rPr>
        <w:t>افته‌ها</w:t>
      </w:r>
      <w:r w:rsidRPr="000924A2">
        <w:rPr>
          <w:rFonts w:cs="B Lotus" w:hint="cs"/>
          <w:sz w:val="26"/>
          <w:szCs w:val="26"/>
          <w:rtl/>
        </w:rPr>
        <w:t>ی</w:t>
      </w:r>
      <w:r w:rsidRPr="000924A2">
        <w:rPr>
          <w:rFonts w:cs="B Lotus"/>
          <w:sz w:val="26"/>
          <w:szCs w:val="26"/>
          <w:rtl/>
        </w:rPr>
        <w:t xml:space="preserve">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پژوهش نشان م</w:t>
      </w:r>
      <w:r w:rsidRPr="000924A2">
        <w:rPr>
          <w:rFonts w:cs="B Lotus" w:hint="cs"/>
          <w:sz w:val="26"/>
          <w:szCs w:val="26"/>
          <w:rtl/>
        </w:rPr>
        <w:t>ی‌</w:t>
      </w:r>
      <w:r w:rsidRPr="000924A2">
        <w:rPr>
          <w:rFonts w:cs="B Lotus" w:hint="eastAsia"/>
          <w:sz w:val="26"/>
          <w:szCs w:val="26"/>
          <w:rtl/>
        </w:rPr>
        <w:t>دهد</w:t>
      </w:r>
      <w:r w:rsidRPr="000924A2">
        <w:rPr>
          <w:rFonts w:cs="B Lotus"/>
          <w:sz w:val="26"/>
          <w:szCs w:val="26"/>
          <w:rtl/>
        </w:rPr>
        <w:t xml:space="preserve"> که در ت</w:t>
      </w:r>
      <w:r w:rsidRPr="000924A2">
        <w:rPr>
          <w:rFonts w:cs="B Lotus" w:hint="cs"/>
          <w:sz w:val="26"/>
          <w:szCs w:val="26"/>
          <w:rtl/>
        </w:rPr>
        <w:t>ی</w:t>
      </w:r>
      <w:r w:rsidRPr="000924A2">
        <w:rPr>
          <w:rFonts w:cs="B Lotus" w:hint="eastAsia"/>
          <w:sz w:val="26"/>
          <w:szCs w:val="26"/>
          <w:rtl/>
        </w:rPr>
        <w:t>رانداز</w:t>
      </w:r>
      <w:r w:rsidRPr="000924A2">
        <w:rPr>
          <w:rFonts w:cs="B Lotus" w:hint="cs"/>
          <w:sz w:val="26"/>
          <w:szCs w:val="26"/>
          <w:rtl/>
        </w:rPr>
        <w:t>ی</w:t>
      </w:r>
      <w:r w:rsidRPr="000924A2">
        <w:rPr>
          <w:rFonts w:cs="B Lotus"/>
          <w:sz w:val="26"/>
          <w:szCs w:val="26"/>
          <w:rtl/>
        </w:rPr>
        <w:t xml:space="preserve"> با کمان در سطح آماتور، دقت عملکرد با الگوها</w:t>
      </w:r>
      <w:r w:rsidRPr="000924A2">
        <w:rPr>
          <w:rFonts w:cs="B Lotus" w:hint="cs"/>
          <w:sz w:val="26"/>
          <w:szCs w:val="26"/>
          <w:rtl/>
        </w:rPr>
        <w:t>ی</w:t>
      </w:r>
      <w:r w:rsidRPr="000924A2">
        <w:rPr>
          <w:rFonts w:cs="B Lotus"/>
          <w:sz w:val="26"/>
          <w:szCs w:val="26"/>
          <w:rtl/>
        </w:rPr>
        <w:t xml:space="preserve"> مشخص</w:t>
      </w:r>
      <w:r w:rsidRPr="000924A2">
        <w:rPr>
          <w:rFonts w:cs="B Lotus" w:hint="cs"/>
          <w:sz w:val="26"/>
          <w:szCs w:val="26"/>
          <w:rtl/>
        </w:rPr>
        <w:t>ی</w:t>
      </w:r>
      <w:r w:rsidRPr="000924A2">
        <w:rPr>
          <w:rFonts w:cs="B Lotus"/>
          <w:sz w:val="26"/>
          <w:szCs w:val="26"/>
          <w:rtl/>
        </w:rPr>
        <w:t xml:space="preserve"> از لرزش در دست‌ها همراه است؛ به‌گونه‌ا</w:t>
      </w:r>
      <w:r w:rsidRPr="000924A2">
        <w:rPr>
          <w:rFonts w:cs="B Lotus" w:hint="cs"/>
          <w:sz w:val="26"/>
          <w:szCs w:val="26"/>
          <w:rtl/>
        </w:rPr>
        <w:t>ی</w:t>
      </w:r>
      <w:r w:rsidRPr="000924A2">
        <w:rPr>
          <w:rFonts w:cs="B Lotus"/>
          <w:sz w:val="26"/>
          <w:szCs w:val="26"/>
          <w:rtl/>
        </w:rPr>
        <w:t xml:space="preserve"> که دقت بالاتر با دامنه کمتر لرزش و فرکانس بالاتر آن همبستگ</w:t>
      </w:r>
      <w:r w:rsidRPr="000924A2">
        <w:rPr>
          <w:rFonts w:cs="B Lotus" w:hint="cs"/>
          <w:sz w:val="26"/>
          <w:szCs w:val="26"/>
          <w:rtl/>
        </w:rPr>
        <w:t>ی</w:t>
      </w:r>
      <w:r w:rsidRPr="000924A2">
        <w:rPr>
          <w:rFonts w:cs="B Lotus"/>
          <w:sz w:val="26"/>
          <w:szCs w:val="26"/>
          <w:rtl/>
        </w:rPr>
        <w:t xml:space="preserve"> دارد. در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م</w:t>
      </w:r>
      <w:r w:rsidRPr="000924A2">
        <w:rPr>
          <w:rFonts w:cs="B Lotus" w:hint="cs"/>
          <w:sz w:val="26"/>
          <w:szCs w:val="26"/>
          <w:rtl/>
        </w:rPr>
        <w:t>ی</w:t>
      </w:r>
      <w:r w:rsidRPr="000924A2">
        <w:rPr>
          <w:rFonts w:cs="B Lotus" w:hint="eastAsia"/>
          <w:sz w:val="26"/>
          <w:szCs w:val="26"/>
          <w:rtl/>
        </w:rPr>
        <w:t>ان،</w:t>
      </w:r>
      <w:r w:rsidRPr="000924A2">
        <w:rPr>
          <w:rFonts w:cs="B Lotus"/>
          <w:sz w:val="26"/>
          <w:szCs w:val="26"/>
          <w:rtl/>
        </w:rPr>
        <w:t xml:space="preserve"> مشاهده شد که شاخص دامنه لرزش</w:t>
      </w:r>
      <w:r w:rsidRPr="000924A2">
        <w:rPr>
          <w:rFonts w:cs="B Lotus"/>
          <w:sz w:val="26"/>
          <w:szCs w:val="26"/>
        </w:rPr>
        <w:t xml:space="preserve"> (RMS) </w:t>
      </w:r>
      <w:r w:rsidRPr="000924A2">
        <w:rPr>
          <w:rFonts w:cs="B Lotus"/>
          <w:sz w:val="26"/>
          <w:szCs w:val="26"/>
          <w:rtl/>
        </w:rPr>
        <w:t xml:space="preserve">در </w:t>
      </w:r>
      <w:r w:rsidRPr="000924A2">
        <w:rPr>
          <w:rFonts w:cs="B Lotus" w:hint="eastAsia"/>
          <w:sz w:val="26"/>
          <w:szCs w:val="26"/>
          <w:rtl/>
        </w:rPr>
        <w:t>دست</w:t>
      </w:r>
      <w:r w:rsidRPr="000924A2">
        <w:rPr>
          <w:rFonts w:cs="B Lotus"/>
          <w:sz w:val="26"/>
          <w:szCs w:val="26"/>
          <w:rtl/>
        </w:rPr>
        <w:t xml:space="preserve"> راست (دست </w:t>
      </w:r>
      <w:r w:rsidRPr="000924A2">
        <w:rPr>
          <w:rFonts w:cs="B Lotus" w:hint="cs"/>
          <w:sz w:val="26"/>
          <w:szCs w:val="26"/>
          <w:rtl/>
        </w:rPr>
        <w:t>زه</w:t>
      </w:r>
      <w:r w:rsidRPr="000924A2">
        <w:rPr>
          <w:rFonts w:cs="B Lotus"/>
          <w:sz w:val="26"/>
          <w:szCs w:val="26"/>
          <w:rtl/>
        </w:rPr>
        <w:t>) با دقت ت</w:t>
      </w:r>
      <w:r w:rsidRPr="000924A2">
        <w:rPr>
          <w:rFonts w:cs="B Lotus" w:hint="cs"/>
          <w:sz w:val="26"/>
          <w:szCs w:val="26"/>
          <w:rtl/>
        </w:rPr>
        <w:t>ی</w:t>
      </w:r>
      <w:r w:rsidRPr="000924A2">
        <w:rPr>
          <w:rFonts w:cs="B Lotus" w:hint="eastAsia"/>
          <w:sz w:val="26"/>
          <w:szCs w:val="26"/>
          <w:rtl/>
        </w:rPr>
        <w:t>رانداز</w:t>
      </w:r>
      <w:r w:rsidRPr="000924A2">
        <w:rPr>
          <w:rFonts w:cs="B Lotus" w:hint="cs"/>
          <w:sz w:val="26"/>
          <w:szCs w:val="26"/>
          <w:rtl/>
        </w:rPr>
        <w:t>ی</w:t>
      </w:r>
      <w:r w:rsidRPr="000924A2">
        <w:rPr>
          <w:rFonts w:cs="B Lotus"/>
          <w:sz w:val="26"/>
          <w:szCs w:val="26"/>
          <w:rtl/>
        </w:rPr>
        <w:t xml:space="preserve"> رابطه همبستگ</w:t>
      </w:r>
      <w:r w:rsidRPr="000924A2">
        <w:rPr>
          <w:rFonts w:cs="B Lotus" w:hint="cs"/>
          <w:sz w:val="26"/>
          <w:szCs w:val="26"/>
          <w:rtl/>
        </w:rPr>
        <w:t>ی</w:t>
      </w:r>
      <w:r w:rsidRPr="000924A2">
        <w:rPr>
          <w:rFonts w:cs="B Lotus"/>
          <w:sz w:val="26"/>
          <w:szCs w:val="26"/>
          <w:rtl/>
        </w:rPr>
        <w:t xml:space="preserve"> منف</w:t>
      </w:r>
      <w:r w:rsidRPr="000924A2">
        <w:rPr>
          <w:rFonts w:cs="B Lotus" w:hint="cs"/>
          <w:sz w:val="26"/>
          <w:szCs w:val="26"/>
          <w:rtl/>
        </w:rPr>
        <w:t>ی</w:t>
      </w:r>
      <w:r w:rsidRPr="000924A2">
        <w:rPr>
          <w:rFonts w:cs="B Lotus"/>
          <w:sz w:val="26"/>
          <w:szCs w:val="26"/>
          <w:rtl/>
        </w:rPr>
        <w:t xml:space="preserve"> دارد؛ به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معنا که سطوح بالاتر لرزش در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ناح</w:t>
      </w:r>
      <w:r w:rsidRPr="000924A2">
        <w:rPr>
          <w:rFonts w:cs="B Lotus" w:hint="cs"/>
          <w:sz w:val="26"/>
          <w:szCs w:val="26"/>
          <w:rtl/>
        </w:rPr>
        <w:t>ی</w:t>
      </w:r>
      <w:r w:rsidRPr="000924A2">
        <w:rPr>
          <w:rFonts w:cs="B Lotus" w:hint="eastAsia"/>
          <w:sz w:val="26"/>
          <w:szCs w:val="26"/>
          <w:rtl/>
        </w:rPr>
        <w:t>ه</w:t>
      </w:r>
      <w:r w:rsidRPr="000924A2">
        <w:rPr>
          <w:rFonts w:cs="B Lotus"/>
          <w:sz w:val="26"/>
          <w:szCs w:val="26"/>
          <w:rtl/>
        </w:rPr>
        <w:t xml:space="preserve"> با کاهش دقت همراه است و </w:t>
      </w:r>
      <w:r w:rsidR="00BB0736" w:rsidRPr="000924A2">
        <w:rPr>
          <w:rFonts w:cs="B Lotus" w:hint="cs"/>
          <w:sz w:val="26"/>
          <w:szCs w:val="26"/>
          <w:rtl/>
        </w:rPr>
        <w:t>احتمالا بازتابی از کنترل حرکتی پایدارتر هستند</w:t>
      </w:r>
      <w:r w:rsidRPr="000924A2">
        <w:rPr>
          <w:rFonts w:cs="B Lotus"/>
          <w:sz w:val="26"/>
          <w:szCs w:val="26"/>
          <w:rtl/>
        </w:rPr>
        <w:t>. در مقابل، شاخص‌ها</w:t>
      </w:r>
      <w:r w:rsidRPr="000924A2">
        <w:rPr>
          <w:rFonts w:cs="B Lotus" w:hint="cs"/>
          <w:sz w:val="26"/>
          <w:szCs w:val="26"/>
          <w:rtl/>
        </w:rPr>
        <w:t>ی</w:t>
      </w:r>
      <w:r w:rsidRPr="000924A2">
        <w:rPr>
          <w:rFonts w:cs="B Lotus"/>
          <w:sz w:val="26"/>
          <w:szCs w:val="26"/>
          <w:rtl/>
        </w:rPr>
        <w:t xml:space="preserve"> فرکانس</w:t>
      </w:r>
      <w:r w:rsidRPr="000924A2">
        <w:rPr>
          <w:rFonts w:cs="B Lotus" w:hint="cs"/>
          <w:sz w:val="26"/>
          <w:szCs w:val="26"/>
          <w:rtl/>
        </w:rPr>
        <w:t>ی</w:t>
      </w:r>
      <w:r w:rsidRPr="000924A2">
        <w:rPr>
          <w:rFonts w:cs="B Lotus"/>
          <w:sz w:val="26"/>
          <w:szCs w:val="26"/>
          <w:rtl/>
        </w:rPr>
        <w:t xml:space="preserve"> لرزش در هر دو دست، با دقت ت</w:t>
      </w:r>
      <w:r w:rsidRPr="000924A2">
        <w:rPr>
          <w:rFonts w:cs="B Lotus" w:hint="cs"/>
          <w:sz w:val="26"/>
          <w:szCs w:val="26"/>
          <w:rtl/>
        </w:rPr>
        <w:t>ی</w:t>
      </w:r>
      <w:r w:rsidRPr="000924A2">
        <w:rPr>
          <w:rFonts w:cs="B Lotus" w:hint="eastAsia"/>
          <w:sz w:val="26"/>
          <w:szCs w:val="26"/>
          <w:rtl/>
        </w:rPr>
        <w:t>رانداز</w:t>
      </w:r>
      <w:r w:rsidRPr="000924A2">
        <w:rPr>
          <w:rFonts w:cs="B Lotus" w:hint="cs"/>
          <w:sz w:val="26"/>
          <w:szCs w:val="26"/>
          <w:rtl/>
        </w:rPr>
        <w:t>ی</w:t>
      </w:r>
      <w:r w:rsidRPr="000924A2">
        <w:rPr>
          <w:rFonts w:cs="B Lotus"/>
          <w:sz w:val="26"/>
          <w:szCs w:val="26"/>
          <w:rtl/>
        </w:rPr>
        <w:t xml:space="preserve"> همبستگ</w:t>
      </w:r>
      <w:r w:rsidRPr="000924A2">
        <w:rPr>
          <w:rFonts w:cs="B Lotus" w:hint="cs"/>
          <w:sz w:val="26"/>
          <w:szCs w:val="26"/>
          <w:rtl/>
        </w:rPr>
        <w:t>ی</w:t>
      </w:r>
      <w:r w:rsidRPr="000924A2">
        <w:rPr>
          <w:rFonts w:cs="B Lotus"/>
          <w:sz w:val="26"/>
          <w:szCs w:val="26"/>
          <w:rtl/>
        </w:rPr>
        <w:t xml:space="preserve"> م</w:t>
      </w:r>
      <w:r w:rsidRPr="000924A2">
        <w:rPr>
          <w:rFonts w:cs="B Lotus" w:hint="eastAsia"/>
          <w:sz w:val="26"/>
          <w:szCs w:val="26"/>
          <w:rtl/>
        </w:rPr>
        <w:t>ثبت</w:t>
      </w:r>
      <w:r w:rsidRPr="000924A2">
        <w:rPr>
          <w:rFonts w:cs="B Lotus"/>
          <w:sz w:val="26"/>
          <w:szCs w:val="26"/>
          <w:rtl/>
        </w:rPr>
        <w:t xml:space="preserve"> نشان دادند و احتمالاً بازتاب</w:t>
      </w:r>
      <w:r w:rsidRPr="000924A2">
        <w:rPr>
          <w:rFonts w:cs="B Lotus" w:hint="cs"/>
          <w:sz w:val="26"/>
          <w:szCs w:val="26"/>
          <w:rtl/>
        </w:rPr>
        <w:t>ی</w:t>
      </w:r>
      <w:r w:rsidRPr="000924A2">
        <w:rPr>
          <w:rFonts w:cs="B Lotus"/>
          <w:sz w:val="26"/>
          <w:szCs w:val="26"/>
          <w:rtl/>
        </w:rPr>
        <w:t xml:space="preserve"> از کنترل حرکت</w:t>
      </w:r>
      <w:r w:rsidRPr="000924A2">
        <w:rPr>
          <w:rFonts w:cs="B Lotus" w:hint="cs"/>
          <w:sz w:val="26"/>
          <w:szCs w:val="26"/>
          <w:rtl/>
        </w:rPr>
        <w:t>ی</w:t>
      </w:r>
      <w:r w:rsidRPr="000924A2">
        <w:rPr>
          <w:rFonts w:cs="B Lotus"/>
          <w:sz w:val="26"/>
          <w:szCs w:val="26"/>
          <w:rtl/>
        </w:rPr>
        <w:t xml:space="preserve"> پا</w:t>
      </w:r>
      <w:r w:rsidRPr="000924A2">
        <w:rPr>
          <w:rFonts w:cs="B Lotus" w:hint="cs"/>
          <w:sz w:val="26"/>
          <w:szCs w:val="26"/>
          <w:rtl/>
        </w:rPr>
        <w:t>ی</w:t>
      </w:r>
      <w:r w:rsidRPr="000924A2">
        <w:rPr>
          <w:rFonts w:cs="B Lotus" w:hint="eastAsia"/>
          <w:sz w:val="26"/>
          <w:szCs w:val="26"/>
          <w:rtl/>
        </w:rPr>
        <w:t>دارتر</w:t>
      </w:r>
      <w:r w:rsidRPr="000924A2">
        <w:rPr>
          <w:rFonts w:cs="B Lotus"/>
          <w:sz w:val="26"/>
          <w:szCs w:val="26"/>
          <w:rtl/>
        </w:rPr>
        <w:t xml:space="preserve"> هستند</w:t>
      </w:r>
      <w:r w:rsidRPr="000924A2">
        <w:rPr>
          <w:rFonts w:cs="B Lotus"/>
          <w:sz w:val="26"/>
          <w:szCs w:val="26"/>
        </w:rPr>
        <w:t>.</w:t>
      </w:r>
    </w:p>
    <w:p w14:paraId="6EBB36D3" w14:textId="77777777" w:rsidR="00943078" w:rsidRPr="000924A2" w:rsidRDefault="00943078" w:rsidP="00943078">
      <w:pPr>
        <w:bidi/>
        <w:spacing w:after="0" w:line="240" w:lineRule="auto"/>
        <w:jc w:val="both"/>
        <w:rPr>
          <w:rFonts w:cs="B Lotus"/>
          <w:sz w:val="26"/>
          <w:szCs w:val="26"/>
          <w:rtl/>
        </w:rPr>
      </w:pPr>
      <w:r w:rsidRPr="000924A2">
        <w:rPr>
          <w:rFonts w:cs="B Lotus" w:hint="eastAsia"/>
          <w:sz w:val="26"/>
          <w:szCs w:val="26"/>
          <w:rtl/>
        </w:rPr>
        <w:t>همچن</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نتا</w:t>
      </w:r>
      <w:r w:rsidRPr="000924A2">
        <w:rPr>
          <w:rFonts w:cs="B Lotus" w:hint="cs"/>
          <w:sz w:val="26"/>
          <w:szCs w:val="26"/>
          <w:rtl/>
        </w:rPr>
        <w:t>ی</w:t>
      </w:r>
      <w:r w:rsidRPr="000924A2">
        <w:rPr>
          <w:rFonts w:cs="B Lotus" w:hint="eastAsia"/>
          <w:sz w:val="26"/>
          <w:szCs w:val="26"/>
          <w:rtl/>
        </w:rPr>
        <w:t>ج</w:t>
      </w:r>
      <w:r w:rsidRPr="000924A2">
        <w:rPr>
          <w:rFonts w:cs="B Lotus"/>
          <w:sz w:val="26"/>
          <w:szCs w:val="26"/>
          <w:rtl/>
        </w:rPr>
        <w:t xml:space="preserve"> ب</w:t>
      </w:r>
      <w:r w:rsidRPr="000924A2">
        <w:rPr>
          <w:rFonts w:cs="B Lotus" w:hint="cs"/>
          <w:sz w:val="26"/>
          <w:szCs w:val="26"/>
          <w:rtl/>
        </w:rPr>
        <w:t>ی</w:t>
      </w:r>
      <w:r w:rsidRPr="000924A2">
        <w:rPr>
          <w:rFonts w:cs="B Lotus" w:hint="eastAsia"/>
          <w:sz w:val="26"/>
          <w:szCs w:val="26"/>
          <w:rtl/>
        </w:rPr>
        <w:t>انگر</w:t>
      </w:r>
      <w:r w:rsidRPr="000924A2">
        <w:rPr>
          <w:rFonts w:cs="B Lotus"/>
          <w:sz w:val="26"/>
          <w:szCs w:val="26"/>
          <w:rtl/>
        </w:rPr>
        <w:t xml:space="preserve"> تفاوت در نقش عملکرد</w:t>
      </w:r>
      <w:r w:rsidRPr="000924A2">
        <w:rPr>
          <w:rFonts w:cs="B Lotus" w:hint="cs"/>
          <w:sz w:val="26"/>
          <w:szCs w:val="26"/>
          <w:rtl/>
        </w:rPr>
        <w:t>ی</w:t>
      </w:r>
      <w:r w:rsidRPr="000924A2">
        <w:rPr>
          <w:rFonts w:cs="B Lotus"/>
          <w:sz w:val="26"/>
          <w:szCs w:val="26"/>
          <w:rtl/>
        </w:rPr>
        <w:t xml:space="preserve"> دو اندام فوقان</w:t>
      </w:r>
      <w:r w:rsidRPr="000924A2">
        <w:rPr>
          <w:rFonts w:cs="B Lotus" w:hint="cs"/>
          <w:sz w:val="26"/>
          <w:szCs w:val="26"/>
          <w:rtl/>
        </w:rPr>
        <w:t>ی</w:t>
      </w:r>
      <w:r w:rsidRPr="000924A2">
        <w:rPr>
          <w:rFonts w:cs="B Lotus"/>
          <w:sz w:val="26"/>
          <w:szCs w:val="26"/>
          <w:rtl/>
        </w:rPr>
        <w:t xml:space="preserve"> در فرآ</w:t>
      </w:r>
      <w:r w:rsidRPr="000924A2">
        <w:rPr>
          <w:rFonts w:cs="B Lotus" w:hint="cs"/>
          <w:sz w:val="26"/>
          <w:szCs w:val="26"/>
          <w:rtl/>
        </w:rPr>
        <w:t>ی</w:t>
      </w:r>
      <w:r w:rsidRPr="000924A2">
        <w:rPr>
          <w:rFonts w:cs="B Lotus" w:hint="eastAsia"/>
          <w:sz w:val="26"/>
          <w:szCs w:val="26"/>
          <w:rtl/>
        </w:rPr>
        <w:t>ند</w:t>
      </w:r>
      <w:r w:rsidRPr="000924A2">
        <w:rPr>
          <w:rFonts w:cs="B Lotus"/>
          <w:sz w:val="26"/>
          <w:szCs w:val="26"/>
          <w:rtl/>
        </w:rPr>
        <w:t xml:space="preserve"> ت</w:t>
      </w:r>
      <w:r w:rsidRPr="000924A2">
        <w:rPr>
          <w:rFonts w:cs="B Lotus" w:hint="cs"/>
          <w:sz w:val="26"/>
          <w:szCs w:val="26"/>
          <w:rtl/>
        </w:rPr>
        <w:t>ی</w:t>
      </w:r>
      <w:r w:rsidRPr="000924A2">
        <w:rPr>
          <w:rFonts w:cs="B Lotus" w:hint="eastAsia"/>
          <w:sz w:val="26"/>
          <w:szCs w:val="26"/>
          <w:rtl/>
        </w:rPr>
        <w:t>رانداز</w:t>
      </w:r>
      <w:r w:rsidRPr="000924A2">
        <w:rPr>
          <w:rFonts w:cs="B Lotus" w:hint="cs"/>
          <w:sz w:val="26"/>
          <w:szCs w:val="26"/>
          <w:rtl/>
        </w:rPr>
        <w:t>ی</w:t>
      </w:r>
      <w:r w:rsidRPr="000924A2">
        <w:rPr>
          <w:rFonts w:cs="B Lotus"/>
          <w:sz w:val="26"/>
          <w:szCs w:val="26"/>
          <w:rtl/>
        </w:rPr>
        <w:t xml:space="preserve"> است؛ به‌طور</w:t>
      </w:r>
      <w:r w:rsidRPr="000924A2">
        <w:rPr>
          <w:rFonts w:cs="B Lotus" w:hint="cs"/>
          <w:sz w:val="26"/>
          <w:szCs w:val="26"/>
          <w:rtl/>
        </w:rPr>
        <w:t>ی</w:t>
      </w:r>
      <w:r w:rsidRPr="000924A2">
        <w:rPr>
          <w:rFonts w:cs="B Lotus"/>
          <w:sz w:val="26"/>
          <w:szCs w:val="26"/>
          <w:rtl/>
        </w:rPr>
        <w:t xml:space="preserve"> که دست راست ب</w:t>
      </w:r>
      <w:r w:rsidRPr="000924A2">
        <w:rPr>
          <w:rFonts w:cs="B Lotus" w:hint="cs"/>
          <w:sz w:val="26"/>
          <w:szCs w:val="26"/>
          <w:rtl/>
        </w:rPr>
        <w:t>ی</w:t>
      </w:r>
      <w:r w:rsidRPr="000924A2">
        <w:rPr>
          <w:rFonts w:cs="B Lotus" w:hint="eastAsia"/>
          <w:sz w:val="26"/>
          <w:szCs w:val="26"/>
          <w:rtl/>
        </w:rPr>
        <w:t>شتر</w:t>
      </w:r>
      <w:r w:rsidRPr="000924A2">
        <w:rPr>
          <w:rFonts w:cs="B Lotus"/>
          <w:sz w:val="26"/>
          <w:szCs w:val="26"/>
          <w:rtl/>
        </w:rPr>
        <w:t xml:space="preserve"> درگ</w:t>
      </w:r>
      <w:r w:rsidRPr="000924A2">
        <w:rPr>
          <w:rFonts w:cs="B Lotus" w:hint="cs"/>
          <w:sz w:val="26"/>
          <w:szCs w:val="26"/>
          <w:rtl/>
        </w:rPr>
        <w:t>ی</w:t>
      </w:r>
      <w:r w:rsidRPr="000924A2">
        <w:rPr>
          <w:rFonts w:cs="B Lotus" w:hint="eastAsia"/>
          <w:sz w:val="26"/>
          <w:szCs w:val="26"/>
          <w:rtl/>
        </w:rPr>
        <w:t>ر</w:t>
      </w:r>
      <w:r w:rsidRPr="000924A2">
        <w:rPr>
          <w:rFonts w:cs="B Lotus"/>
          <w:sz w:val="26"/>
          <w:szCs w:val="26"/>
          <w:rtl/>
        </w:rPr>
        <w:t xml:space="preserve"> کنترل د</w:t>
      </w:r>
      <w:r w:rsidRPr="000924A2">
        <w:rPr>
          <w:rFonts w:cs="B Lotus" w:hint="cs"/>
          <w:sz w:val="26"/>
          <w:szCs w:val="26"/>
          <w:rtl/>
        </w:rPr>
        <w:t>ی</w:t>
      </w:r>
      <w:r w:rsidRPr="000924A2">
        <w:rPr>
          <w:rFonts w:cs="B Lotus" w:hint="eastAsia"/>
          <w:sz w:val="26"/>
          <w:szCs w:val="26"/>
          <w:rtl/>
        </w:rPr>
        <w:t>نام</w:t>
      </w:r>
      <w:r w:rsidRPr="000924A2">
        <w:rPr>
          <w:rFonts w:cs="B Lotus" w:hint="cs"/>
          <w:sz w:val="26"/>
          <w:szCs w:val="26"/>
          <w:rtl/>
        </w:rPr>
        <w:t>ی</w:t>
      </w:r>
      <w:r w:rsidRPr="000924A2">
        <w:rPr>
          <w:rFonts w:cs="B Lotus" w:hint="eastAsia"/>
          <w:sz w:val="26"/>
          <w:szCs w:val="26"/>
          <w:rtl/>
        </w:rPr>
        <w:t>ک</w:t>
      </w:r>
      <w:r w:rsidRPr="000924A2">
        <w:rPr>
          <w:rFonts w:cs="B Lotus"/>
          <w:sz w:val="26"/>
          <w:szCs w:val="26"/>
          <w:rtl/>
        </w:rPr>
        <w:t xml:space="preserve"> و رهاساز</w:t>
      </w:r>
      <w:r w:rsidRPr="000924A2">
        <w:rPr>
          <w:rFonts w:cs="B Lotus" w:hint="cs"/>
          <w:sz w:val="26"/>
          <w:szCs w:val="26"/>
          <w:rtl/>
        </w:rPr>
        <w:t>ی</w:t>
      </w:r>
      <w:r w:rsidRPr="000924A2">
        <w:rPr>
          <w:rFonts w:cs="B Lotus"/>
          <w:sz w:val="26"/>
          <w:szCs w:val="26"/>
          <w:rtl/>
        </w:rPr>
        <w:t xml:space="preserve"> است، در حال</w:t>
      </w:r>
      <w:r w:rsidRPr="000924A2">
        <w:rPr>
          <w:rFonts w:cs="B Lotus" w:hint="cs"/>
          <w:sz w:val="26"/>
          <w:szCs w:val="26"/>
          <w:rtl/>
        </w:rPr>
        <w:t>ی</w:t>
      </w:r>
      <w:r w:rsidRPr="000924A2">
        <w:rPr>
          <w:rFonts w:cs="B Lotus"/>
          <w:sz w:val="26"/>
          <w:szCs w:val="26"/>
          <w:rtl/>
        </w:rPr>
        <w:t xml:space="preserve"> که دست چپ نقش تثب</w:t>
      </w:r>
      <w:r w:rsidRPr="000924A2">
        <w:rPr>
          <w:rFonts w:cs="B Lotus" w:hint="cs"/>
          <w:sz w:val="26"/>
          <w:szCs w:val="26"/>
          <w:rtl/>
        </w:rPr>
        <w:t>ی</w:t>
      </w:r>
      <w:r w:rsidRPr="000924A2">
        <w:rPr>
          <w:rFonts w:cs="B Lotus" w:hint="eastAsia"/>
          <w:sz w:val="26"/>
          <w:szCs w:val="26"/>
          <w:rtl/>
        </w:rPr>
        <w:t>ت‌کننده</w:t>
      </w:r>
      <w:r w:rsidRPr="000924A2">
        <w:rPr>
          <w:rFonts w:cs="B Lotus"/>
          <w:sz w:val="26"/>
          <w:szCs w:val="26"/>
          <w:rtl/>
        </w:rPr>
        <w:t xml:space="preserve"> دارد. در مجموع،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w:t>
      </w:r>
      <w:r w:rsidRPr="000924A2">
        <w:rPr>
          <w:rFonts w:cs="B Lotus" w:hint="cs"/>
          <w:sz w:val="26"/>
          <w:szCs w:val="26"/>
          <w:rtl/>
        </w:rPr>
        <w:t>ی</w:t>
      </w:r>
      <w:r w:rsidRPr="000924A2">
        <w:rPr>
          <w:rFonts w:cs="B Lotus" w:hint="eastAsia"/>
          <w:sz w:val="26"/>
          <w:szCs w:val="26"/>
          <w:rtl/>
        </w:rPr>
        <w:t>افته‌ها</w:t>
      </w:r>
      <w:r w:rsidRPr="000924A2">
        <w:rPr>
          <w:rFonts w:cs="B Lotus"/>
          <w:sz w:val="26"/>
          <w:szCs w:val="26"/>
          <w:rtl/>
        </w:rPr>
        <w:t xml:space="preserve"> بر اهم</w:t>
      </w:r>
      <w:r w:rsidRPr="000924A2">
        <w:rPr>
          <w:rFonts w:cs="B Lotus" w:hint="cs"/>
          <w:sz w:val="26"/>
          <w:szCs w:val="26"/>
          <w:rtl/>
        </w:rPr>
        <w:t>ی</w:t>
      </w:r>
      <w:r w:rsidRPr="000924A2">
        <w:rPr>
          <w:rFonts w:cs="B Lotus" w:hint="eastAsia"/>
          <w:sz w:val="26"/>
          <w:szCs w:val="26"/>
          <w:rtl/>
        </w:rPr>
        <w:t>ت</w:t>
      </w:r>
      <w:r w:rsidRPr="000924A2">
        <w:rPr>
          <w:rFonts w:cs="B Lotus"/>
          <w:sz w:val="26"/>
          <w:szCs w:val="26"/>
          <w:rtl/>
        </w:rPr>
        <w:t xml:space="preserve"> توجه به کنترل دامنه و الگوها</w:t>
      </w:r>
      <w:r w:rsidRPr="000924A2">
        <w:rPr>
          <w:rFonts w:cs="B Lotus" w:hint="cs"/>
          <w:sz w:val="26"/>
          <w:szCs w:val="26"/>
          <w:rtl/>
        </w:rPr>
        <w:t>ی</w:t>
      </w:r>
      <w:r w:rsidRPr="000924A2">
        <w:rPr>
          <w:rFonts w:cs="B Lotus"/>
          <w:sz w:val="26"/>
          <w:szCs w:val="26"/>
          <w:rtl/>
        </w:rPr>
        <w:t xml:space="preserve"> فرکانس</w:t>
      </w:r>
      <w:r w:rsidRPr="000924A2">
        <w:rPr>
          <w:rFonts w:cs="B Lotus" w:hint="cs"/>
          <w:sz w:val="26"/>
          <w:szCs w:val="26"/>
          <w:rtl/>
        </w:rPr>
        <w:t>ی</w:t>
      </w:r>
      <w:r w:rsidRPr="000924A2">
        <w:rPr>
          <w:rFonts w:cs="B Lotus"/>
          <w:sz w:val="26"/>
          <w:szCs w:val="26"/>
          <w:rtl/>
        </w:rPr>
        <w:t xml:space="preserve"> لر</w:t>
      </w:r>
      <w:r w:rsidRPr="000924A2">
        <w:rPr>
          <w:rFonts w:cs="B Lotus" w:hint="eastAsia"/>
          <w:sz w:val="26"/>
          <w:szCs w:val="26"/>
          <w:rtl/>
        </w:rPr>
        <w:t>زش</w:t>
      </w:r>
      <w:r w:rsidRPr="000924A2">
        <w:rPr>
          <w:rFonts w:cs="B Lotus"/>
          <w:sz w:val="26"/>
          <w:szCs w:val="26"/>
          <w:rtl/>
        </w:rPr>
        <w:t xml:space="preserve"> در طراح</w:t>
      </w:r>
      <w:r w:rsidRPr="000924A2">
        <w:rPr>
          <w:rFonts w:cs="B Lotus" w:hint="cs"/>
          <w:sz w:val="26"/>
          <w:szCs w:val="26"/>
          <w:rtl/>
        </w:rPr>
        <w:t>ی</w:t>
      </w:r>
      <w:r w:rsidRPr="000924A2">
        <w:rPr>
          <w:rFonts w:cs="B Lotus"/>
          <w:sz w:val="26"/>
          <w:szCs w:val="26"/>
          <w:rtl/>
        </w:rPr>
        <w:t xml:space="preserve"> تمر</w:t>
      </w:r>
      <w:r w:rsidRPr="000924A2">
        <w:rPr>
          <w:rFonts w:cs="B Lotus" w:hint="cs"/>
          <w:sz w:val="26"/>
          <w:szCs w:val="26"/>
          <w:rtl/>
        </w:rPr>
        <w:t>ی</w:t>
      </w:r>
      <w:r w:rsidRPr="000924A2">
        <w:rPr>
          <w:rFonts w:cs="B Lotus" w:hint="eastAsia"/>
          <w:sz w:val="26"/>
          <w:szCs w:val="26"/>
          <w:rtl/>
        </w:rPr>
        <w:t>نات</w:t>
      </w:r>
      <w:r w:rsidRPr="000924A2">
        <w:rPr>
          <w:rFonts w:cs="B Lotus"/>
          <w:sz w:val="26"/>
          <w:szCs w:val="26"/>
          <w:rtl/>
        </w:rPr>
        <w:t xml:space="preserve"> ت</w:t>
      </w:r>
      <w:r w:rsidRPr="000924A2">
        <w:rPr>
          <w:rFonts w:cs="B Lotus" w:hint="cs"/>
          <w:sz w:val="26"/>
          <w:szCs w:val="26"/>
          <w:rtl/>
        </w:rPr>
        <w:t>ی</w:t>
      </w:r>
      <w:r w:rsidRPr="000924A2">
        <w:rPr>
          <w:rFonts w:cs="B Lotus" w:hint="eastAsia"/>
          <w:sz w:val="26"/>
          <w:szCs w:val="26"/>
          <w:rtl/>
        </w:rPr>
        <w:t>رانداز</w:t>
      </w:r>
      <w:r w:rsidRPr="000924A2">
        <w:rPr>
          <w:rFonts w:cs="B Lotus" w:hint="cs"/>
          <w:sz w:val="26"/>
          <w:szCs w:val="26"/>
          <w:rtl/>
        </w:rPr>
        <w:t>ی</w:t>
      </w:r>
      <w:r w:rsidRPr="000924A2">
        <w:rPr>
          <w:rFonts w:cs="B Lotus"/>
          <w:sz w:val="26"/>
          <w:szCs w:val="26"/>
          <w:rtl/>
        </w:rPr>
        <w:t xml:space="preserve"> تأک</w:t>
      </w:r>
      <w:r w:rsidRPr="000924A2">
        <w:rPr>
          <w:rFonts w:cs="B Lotus" w:hint="cs"/>
          <w:sz w:val="26"/>
          <w:szCs w:val="26"/>
          <w:rtl/>
        </w:rPr>
        <w:t>ی</w:t>
      </w:r>
      <w:r w:rsidRPr="000924A2">
        <w:rPr>
          <w:rFonts w:cs="B Lotus" w:hint="eastAsia"/>
          <w:sz w:val="26"/>
          <w:szCs w:val="26"/>
          <w:rtl/>
        </w:rPr>
        <w:t>د</w:t>
      </w:r>
      <w:r w:rsidRPr="000924A2">
        <w:rPr>
          <w:rFonts w:cs="B Lotus"/>
          <w:sz w:val="26"/>
          <w:szCs w:val="26"/>
          <w:rtl/>
        </w:rPr>
        <w:t xml:space="preserve"> دارند.</w:t>
      </w:r>
    </w:p>
    <w:p w14:paraId="271E8457" w14:textId="01EFFCA0" w:rsidR="001E7D0E" w:rsidRPr="000924A2" w:rsidRDefault="001E7D0E" w:rsidP="00943078">
      <w:pPr>
        <w:bidi/>
        <w:spacing w:after="0" w:line="240" w:lineRule="auto"/>
        <w:jc w:val="both"/>
        <w:rPr>
          <w:rFonts w:cs="B Titr"/>
          <w:sz w:val="26"/>
          <w:szCs w:val="26"/>
          <w:rtl/>
        </w:rPr>
      </w:pPr>
      <w:r w:rsidRPr="000924A2">
        <w:rPr>
          <w:rFonts w:cs="B Titr"/>
          <w:sz w:val="26"/>
          <w:szCs w:val="26"/>
          <w:rtl/>
        </w:rPr>
        <w:t>محدودیت‌ها و پیشنهادات</w:t>
      </w:r>
      <w:r w:rsidRPr="000924A2">
        <w:rPr>
          <w:rFonts w:cs="B Titr" w:hint="cs"/>
          <w:sz w:val="26"/>
          <w:szCs w:val="26"/>
          <w:rtl/>
        </w:rPr>
        <w:t>:</w:t>
      </w:r>
    </w:p>
    <w:p w14:paraId="781CDE81" w14:textId="77777777" w:rsidR="00681907" w:rsidRPr="000924A2" w:rsidRDefault="00681907" w:rsidP="00681907">
      <w:pPr>
        <w:bidi/>
        <w:spacing w:after="0" w:line="240" w:lineRule="auto"/>
        <w:jc w:val="both"/>
        <w:rPr>
          <w:rFonts w:cs="B Lotus"/>
          <w:sz w:val="26"/>
          <w:szCs w:val="26"/>
          <w:rtl/>
        </w:rPr>
      </w:pPr>
      <w:r w:rsidRPr="000924A2">
        <w:rPr>
          <w:rFonts w:cs="B Lotus"/>
          <w:sz w:val="26"/>
          <w:szCs w:val="26"/>
          <w:rtl/>
        </w:rPr>
        <w:t>پژوهش حاضر دارا</w:t>
      </w:r>
      <w:r w:rsidRPr="000924A2">
        <w:rPr>
          <w:rFonts w:cs="B Lotus" w:hint="cs"/>
          <w:sz w:val="26"/>
          <w:szCs w:val="26"/>
          <w:rtl/>
        </w:rPr>
        <w:t>ی</w:t>
      </w:r>
      <w:r w:rsidRPr="000924A2">
        <w:rPr>
          <w:rFonts w:cs="B Lotus"/>
          <w:sz w:val="26"/>
          <w:szCs w:val="26"/>
          <w:rtl/>
        </w:rPr>
        <w:t xml:space="preserve"> برخ</w:t>
      </w:r>
      <w:r w:rsidRPr="000924A2">
        <w:rPr>
          <w:rFonts w:cs="B Lotus" w:hint="cs"/>
          <w:sz w:val="26"/>
          <w:szCs w:val="26"/>
          <w:rtl/>
        </w:rPr>
        <w:t>ی</w:t>
      </w:r>
      <w:r w:rsidRPr="000924A2">
        <w:rPr>
          <w:rFonts w:cs="B Lotus"/>
          <w:sz w:val="26"/>
          <w:szCs w:val="26"/>
          <w:rtl/>
        </w:rPr>
        <w:t xml:space="preserve"> محدود</w:t>
      </w:r>
      <w:r w:rsidRPr="000924A2">
        <w:rPr>
          <w:rFonts w:cs="B Lotus" w:hint="cs"/>
          <w:sz w:val="26"/>
          <w:szCs w:val="26"/>
          <w:rtl/>
        </w:rPr>
        <w:t>ی</w:t>
      </w:r>
      <w:r w:rsidRPr="000924A2">
        <w:rPr>
          <w:rFonts w:cs="B Lotus" w:hint="eastAsia"/>
          <w:sz w:val="26"/>
          <w:szCs w:val="26"/>
          <w:rtl/>
        </w:rPr>
        <w:t>ت‌ها</w:t>
      </w:r>
      <w:r w:rsidRPr="000924A2">
        <w:rPr>
          <w:rFonts w:cs="B Lotus"/>
          <w:sz w:val="26"/>
          <w:szCs w:val="26"/>
          <w:rtl/>
        </w:rPr>
        <w:t xml:space="preserve"> بود که با</w:t>
      </w:r>
      <w:r w:rsidRPr="000924A2">
        <w:rPr>
          <w:rFonts w:cs="B Lotus" w:hint="cs"/>
          <w:sz w:val="26"/>
          <w:szCs w:val="26"/>
          <w:rtl/>
        </w:rPr>
        <w:t>ی</w:t>
      </w:r>
      <w:r w:rsidRPr="000924A2">
        <w:rPr>
          <w:rFonts w:cs="B Lotus" w:hint="eastAsia"/>
          <w:sz w:val="26"/>
          <w:szCs w:val="26"/>
          <w:rtl/>
        </w:rPr>
        <w:t>د</w:t>
      </w:r>
      <w:r w:rsidRPr="000924A2">
        <w:rPr>
          <w:rFonts w:cs="B Lotus"/>
          <w:sz w:val="26"/>
          <w:szCs w:val="26"/>
          <w:rtl/>
        </w:rPr>
        <w:t xml:space="preserve"> در تفس</w:t>
      </w:r>
      <w:r w:rsidRPr="000924A2">
        <w:rPr>
          <w:rFonts w:cs="B Lotus" w:hint="cs"/>
          <w:sz w:val="26"/>
          <w:szCs w:val="26"/>
          <w:rtl/>
        </w:rPr>
        <w:t>ی</w:t>
      </w:r>
      <w:r w:rsidRPr="000924A2">
        <w:rPr>
          <w:rFonts w:cs="B Lotus" w:hint="eastAsia"/>
          <w:sz w:val="26"/>
          <w:szCs w:val="26"/>
          <w:rtl/>
        </w:rPr>
        <w:t>ر</w:t>
      </w:r>
      <w:r w:rsidRPr="000924A2">
        <w:rPr>
          <w:rFonts w:cs="B Lotus"/>
          <w:sz w:val="26"/>
          <w:szCs w:val="26"/>
          <w:rtl/>
        </w:rPr>
        <w:t xml:space="preserve"> نتا</w:t>
      </w:r>
      <w:r w:rsidRPr="000924A2">
        <w:rPr>
          <w:rFonts w:cs="B Lotus" w:hint="cs"/>
          <w:sz w:val="26"/>
          <w:szCs w:val="26"/>
          <w:rtl/>
        </w:rPr>
        <w:t>ی</w:t>
      </w:r>
      <w:r w:rsidRPr="000924A2">
        <w:rPr>
          <w:rFonts w:cs="B Lotus" w:hint="eastAsia"/>
          <w:sz w:val="26"/>
          <w:szCs w:val="26"/>
          <w:rtl/>
        </w:rPr>
        <w:t>ج</w:t>
      </w:r>
      <w:r w:rsidRPr="000924A2">
        <w:rPr>
          <w:rFonts w:cs="B Lotus"/>
          <w:sz w:val="26"/>
          <w:szCs w:val="26"/>
          <w:rtl/>
        </w:rPr>
        <w:t xml:space="preserve"> مورد توجه قرار گ</w:t>
      </w:r>
      <w:r w:rsidRPr="000924A2">
        <w:rPr>
          <w:rFonts w:cs="B Lotus" w:hint="cs"/>
          <w:sz w:val="26"/>
          <w:szCs w:val="26"/>
          <w:rtl/>
        </w:rPr>
        <w:t>ی</w:t>
      </w:r>
      <w:r w:rsidRPr="000924A2">
        <w:rPr>
          <w:rFonts w:cs="B Lotus" w:hint="eastAsia"/>
          <w:sz w:val="26"/>
          <w:szCs w:val="26"/>
          <w:rtl/>
        </w:rPr>
        <w:t>رد</w:t>
      </w:r>
      <w:r w:rsidRPr="000924A2">
        <w:rPr>
          <w:rFonts w:cs="B Lotus"/>
          <w:sz w:val="26"/>
          <w:szCs w:val="26"/>
          <w:rtl/>
        </w:rPr>
        <w:t>. نخست، حجم نمونه محدود (</w:t>
      </w:r>
      <w:r w:rsidRPr="000924A2">
        <w:rPr>
          <w:rFonts w:cs="B Lotus"/>
          <w:sz w:val="26"/>
          <w:szCs w:val="26"/>
          <w:rtl/>
          <w:lang w:bidi="fa-IR"/>
        </w:rPr>
        <w:t>۱۲</w:t>
      </w:r>
      <w:r w:rsidRPr="000924A2">
        <w:rPr>
          <w:rFonts w:cs="B Lotus"/>
          <w:sz w:val="26"/>
          <w:szCs w:val="26"/>
          <w:rtl/>
        </w:rPr>
        <w:t xml:space="preserve"> کماندار ر</w:t>
      </w:r>
      <w:r w:rsidRPr="000924A2">
        <w:rPr>
          <w:rFonts w:cs="B Lotus" w:hint="cs"/>
          <w:sz w:val="26"/>
          <w:szCs w:val="26"/>
          <w:rtl/>
        </w:rPr>
        <w:t>ی</w:t>
      </w:r>
      <w:r w:rsidRPr="000924A2">
        <w:rPr>
          <w:rFonts w:cs="B Lotus" w:hint="eastAsia"/>
          <w:sz w:val="26"/>
          <w:szCs w:val="26"/>
          <w:rtl/>
        </w:rPr>
        <w:t>کرو</w:t>
      </w:r>
      <w:r w:rsidRPr="000924A2">
        <w:rPr>
          <w:rFonts w:cs="B Lotus"/>
          <w:sz w:val="26"/>
          <w:szCs w:val="26"/>
          <w:rtl/>
        </w:rPr>
        <w:t xml:space="preserve"> آماتور) م</w:t>
      </w:r>
      <w:r w:rsidRPr="000924A2">
        <w:rPr>
          <w:rFonts w:cs="B Lotus" w:hint="cs"/>
          <w:sz w:val="26"/>
          <w:szCs w:val="26"/>
          <w:rtl/>
        </w:rPr>
        <w:t>ی‌</w:t>
      </w:r>
      <w:r w:rsidRPr="000924A2">
        <w:rPr>
          <w:rFonts w:cs="B Lotus" w:hint="eastAsia"/>
          <w:sz w:val="26"/>
          <w:szCs w:val="26"/>
          <w:rtl/>
        </w:rPr>
        <w:t>تواند</w:t>
      </w:r>
      <w:r w:rsidRPr="000924A2">
        <w:rPr>
          <w:rFonts w:cs="B Lotus"/>
          <w:sz w:val="26"/>
          <w:szCs w:val="26"/>
          <w:rtl/>
        </w:rPr>
        <w:t xml:space="preserve"> قابل</w:t>
      </w:r>
      <w:r w:rsidRPr="000924A2">
        <w:rPr>
          <w:rFonts w:cs="B Lotus" w:hint="cs"/>
          <w:sz w:val="26"/>
          <w:szCs w:val="26"/>
          <w:rtl/>
        </w:rPr>
        <w:t>ی</w:t>
      </w:r>
      <w:r w:rsidRPr="000924A2">
        <w:rPr>
          <w:rFonts w:cs="B Lotus" w:hint="eastAsia"/>
          <w:sz w:val="26"/>
          <w:szCs w:val="26"/>
          <w:rtl/>
        </w:rPr>
        <w:t>ت</w:t>
      </w:r>
      <w:r w:rsidRPr="000924A2">
        <w:rPr>
          <w:rFonts w:cs="B Lotus"/>
          <w:sz w:val="26"/>
          <w:szCs w:val="26"/>
          <w:rtl/>
        </w:rPr>
        <w:t xml:space="preserve"> تعم</w:t>
      </w:r>
      <w:r w:rsidRPr="000924A2">
        <w:rPr>
          <w:rFonts w:cs="B Lotus" w:hint="cs"/>
          <w:sz w:val="26"/>
          <w:szCs w:val="26"/>
          <w:rtl/>
        </w:rPr>
        <w:t>ی</w:t>
      </w:r>
      <w:r w:rsidRPr="000924A2">
        <w:rPr>
          <w:rFonts w:cs="B Lotus" w:hint="eastAsia"/>
          <w:sz w:val="26"/>
          <w:szCs w:val="26"/>
          <w:rtl/>
        </w:rPr>
        <w:t>م</w:t>
      </w:r>
      <w:r w:rsidRPr="000924A2">
        <w:rPr>
          <w:rFonts w:cs="B Lotus"/>
          <w:sz w:val="26"/>
          <w:szCs w:val="26"/>
          <w:rtl/>
        </w:rPr>
        <w:t xml:space="preserve"> </w:t>
      </w:r>
      <w:r w:rsidRPr="000924A2">
        <w:rPr>
          <w:rFonts w:cs="B Lotus" w:hint="cs"/>
          <w:sz w:val="26"/>
          <w:szCs w:val="26"/>
          <w:rtl/>
        </w:rPr>
        <w:t>ی</w:t>
      </w:r>
      <w:r w:rsidRPr="000924A2">
        <w:rPr>
          <w:rFonts w:cs="B Lotus" w:hint="eastAsia"/>
          <w:sz w:val="26"/>
          <w:szCs w:val="26"/>
          <w:rtl/>
        </w:rPr>
        <w:t>افته‌ها</w:t>
      </w:r>
      <w:r w:rsidRPr="000924A2">
        <w:rPr>
          <w:rFonts w:cs="B Lotus"/>
          <w:sz w:val="26"/>
          <w:szCs w:val="26"/>
          <w:rtl/>
        </w:rPr>
        <w:t xml:space="preserve"> را کاهش دهد. دوم، عدم کنترل </w:t>
      </w:r>
      <w:r w:rsidRPr="000924A2">
        <w:rPr>
          <w:rFonts w:cs="B Lotus" w:hint="cs"/>
          <w:sz w:val="26"/>
          <w:szCs w:val="26"/>
          <w:rtl/>
        </w:rPr>
        <w:t>ی</w:t>
      </w:r>
      <w:r w:rsidRPr="000924A2">
        <w:rPr>
          <w:rFonts w:cs="B Lotus" w:hint="eastAsia"/>
          <w:sz w:val="26"/>
          <w:szCs w:val="26"/>
          <w:rtl/>
        </w:rPr>
        <w:t>ا</w:t>
      </w:r>
      <w:r w:rsidRPr="000924A2">
        <w:rPr>
          <w:rFonts w:cs="B Lotus"/>
          <w:sz w:val="26"/>
          <w:szCs w:val="26"/>
          <w:rtl/>
        </w:rPr>
        <w:t xml:space="preserve"> همسان</w:t>
      </w:r>
      <w:r w:rsidRPr="000924A2">
        <w:rPr>
          <w:rFonts w:cs="B Lotus" w:hint="cs"/>
          <w:sz w:val="26"/>
          <w:szCs w:val="26"/>
          <w:rtl/>
        </w:rPr>
        <w:t>ی</w:t>
      </w:r>
      <w:r w:rsidRPr="000924A2">
        <w:rPr>
          <w:rFonts w:cs="B Lotus"/>
          <w:sz w:val="26"/>
          <w:szCs w:val="26"/>
          <w:rtl/>
        </w:rPr>
        <w:t xml:space="preserve"> توز</w:t>
      </w:r>
      <w:r w:rsidRPr="000924A2">
        <w:rPr>
          <w:rFonts w:cs="B Lotus" w:hint="cs"/>
          <w:sz w:val="26"/>
          <w:szCs w:val="26"/>
          <w:rtl/>
        </w:rPr>
        <w:t>ی</w:t>
      </w:r>
      <w:r w:rsidRPr="000924A2">
        <w:rPr>
          <w:rFonts w:cs="B Lotus" w:hint="eastAsia"/>
          <w:sz w:val="26"/>
          <w:szCs w:val="26"/>
          <w:rtl/>
        </w:rPr>
        <w:t>ع</w:t>
      </w:r>
      <w:r w:rsidRPr="000924A2">
        <w:rPr>
          <w:rFonts w:cs="B Lotus"/>
          <w:sz w:val="26"/>
          <w:szCs w:val="26"/>
          <w:rtl/>
        </w:rPr>
        <w:t xml:space="preserve"> آزمودن</w:t>
      </w:r>
      <w:r w:rsidRPr="000924A2">
        <w:rPr>
          <w:rFonts w:cs="B Lotus" w:hint="cs"/>
          <w:sz w:val="26"/>
          <w:szCs w:val="26"/>
          <w:rtl/>
        </w:rPr>
        <w:t>ی‌</w:t>
      </w:r>
      <w:r w:rsidRPr="000924A2">
        <w:rPr>
          <w:rFonts w:cs="B Lotus" w:hint="eastAsia"/>
          <w:sz w:val="26"/>
          <w:szCs w:val="26"/>
          <w:rtl/>
        </w:rPr>
        <w:t>ها</w:t>
      </w:r>
      <w:r w:rsidRPr="000924A2">
        <w:rPr>
          <w:rFonts w:cs="B Lotus"/>
          <w:sz w:val="26"/>
          <w:szCs w:val="26"/>
          <w:rtl/>
        </w:rPr>
        <w:t xml:space="preserve"> از نظر جنس</w:t>
      </w:r>
      <w:r w:rsidRPr="000924A2">
        <w:rPr>
          <w:rFonts w:cs="B Lotus" w:hint="cs"/>
          <w:sz w:val="26"/>
          <w:szCs w:val="26"/>
          <w:rtl/>
        </w:rPr>
        <w:t>ی</w:t>
      </w:r>
      <w:r w:rsidRPr="000924A2">
        <w:rPr>
          <w:rFonts w:cs="B Lotus" w:hint="eastAsia"/>
          <w:sz w:val="26"/>
          <w:szCs w:val="26"/>
          <w:rtl/>
        </w:rPr>
        <w:t>ت</w:t>
      </w:r>
      <w:r w:rsidRPr="000924A2">
        <w:rPr>
          <w:rFonts w:cs="B Lotus"/>
          <w:sz w:val="26"/>
          <w:szCs w:val="26"/>
          <w:rtl/>
        </w:rPr>
        <w:t xml:space="preserve"> به‌عنوان </w:t>
      </w:r>
      <w:r w:rsidRPr="000924A2">
        <w:rPr>
          <w:rFonts w:cs="B Lotus" w:hint="cs"/>
          <w:sz w:val="26"/>
          <w:szCs w:val="26"/>
          <w:rtl/>
        </w:rPr>
        <w:t>ی</w:t>
      </w:r>
      <w:r w:rsidRPr="000924A2">
        <w:rPr>
          <w:rFonts w:cs="B Lotus" w:hint="eastAsia"/>
          <w:sz w:val="26"/>
          <w:szCs w:val="26"/>
          <w:rtl/>
        </w:rPr>
        <w:t>ک</w:t>
      </w:r>
      <w:r w:rsidRPr="000924A2">
        <w:rPr>
          <w:rFonts w:cs="B Lotus"/>
          <w:sz w:val="26"/>
          <w:szCs w:val="26"/>
          <w:rtl/>
        </w:rPr>
        <w:t xml:space="preserve"> عامل مؤثر در کنت</w:t>
      </w:r>
      <w:r w:rsidRPr="000924A2">
        <w:rPr>
          <w:rFonts w:cs="B Lotus" w:hint="eastAsia"/>
          <w:sz w:val="26"/>
          <w:szCs w:val="26"/>
          <w:rtl/>
        </w:rPr>
        <w:t>رل</w:t>
      </w:r>
      <w:r w:rsidRPr="000924A2">
        <w:rPr>
          <w:rFonts w:cs="B Lotus"/>
          <w:sz w:val="26"/>
          <w:szCs w:val="26"/>
          <w:rtl/>
        </w:rPr>
        <w:t xml:space="preserve"> پاسچر و مرکز ثقل بدن، م</w:t>
      </w:r>
      <w:r w:rsidRPr="000924A2">
        <w:rPr>
          <w:rFonts w:cs="B Lotus" w:hint="cs"/>
          <w:sz w:val="26"/>
          <w:szCs w:val="26"/>
          <w:rtl/>
        </w:rPr>
        <w:t>ی‌</w:t>
      </w:r>
      <w:r w:rsidRPr="000924A2">
        <w:rPr>
          <w:rFonts w:cs="B Lotus" w:hint="eastAsia"/>
          <w:sz w:val="26"/>
          <w:szCs w:val="26"/>
          <w:rtl/>
        </w:rPr>
        <w:t>تواند</w:t>
      </w:r>
      <w:r w:rsidRPr="000924A2">
        <w:rPr>
          <w:rFonts w:cs="B Lotus"/>
          <w:sz w:val="26"/>
          <w:szCs w:val="26"/>
          <w:rtl/>
        </w:rPr>
        <w:t xml:space="preserve"> بر الگوها</w:t>
      </w:r>
      <w:r w:rsidRPr="000924A2">
        <w:rPr>
          <w:rFonts w:cs="B Lotus" w:hint="cs"/>
          <w:sz w:val="26"/>
          <w:szCs w:val="26"/>
          <w:rtl/>
        </w:rPr>
        <w:t>ی</w:t>
      </w:r>
      <w:r w:rsidRPr="000924A2">
        <w:rPr>
          <w:rFonts w:cs="B Lotus"/>
          <w:sz w:val="26"/>
          <w:szCs w:val="26"/>
          <w:rtl/>
        </w:rPr>
        <w:t xml:space="preserve"> لرزش و ثبات حرکت</w:t>
      </w:r>
      <w:r w:rsidRPr="000924A2">
        <w:rPr>
          <w:rFonts w:cs="B Lotus" w:hint="cs"/>
          <w:sz w:val="26"/>
          <w:szCs w:val="26"/>
          <w:rtl/>
        </w:rPr>
        <w:t>ی</w:t>
      </w:r>
      <w:r w:rsidRPr="000924A2">
        <w:rPr>
          <w:rFonts w:cs="B Lotus"/>
          <w:sz w:val="26"/>
          <w:szCs w:val="26"/>
          <w:rtl/>
        </w:rPr>
        <w:t xml:space="preserve"> تأث</w:t>
      </w:r>
      <w:r w:rsidRPr="000924A2">
        <w:rPr>
          <w:rFonts w:cs="B Lotus" w:hint="cs"/>
          <w:sz w:val="26"/>
          <w:szCs w:val="26"/>
          <w:rtl/>
        </w:rPr>
        <w:t>ی</w:t>
      </w:r>
      <w:r w:rsidRPr="000924A2">
        <w:rPr>
          <w:rFonts w:cs="B Lotus" w:hint="eastAsia"/>
          <w:sz w:val="26"/>
          <w:szCs w:val="26"/>
          <w:rtl/>
        </w:rPr>
        <w:t>رگذار</w:t>
      </w:r>
      <w:r w:rsidRPr="000924A2">
        <w:rPr>
          <w:rFonts w:cs="B Lotus"/>
          <w:sz w:val="26"/>
          <w:szCs w:val="26"/>
          <w:rtl/>
        </w:rPr>
        <w:t xml:space="preserve"> باشد. سوم، در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مطالعه تنها لرزش مفاصل د</w:t>
      </w:r>
      <w:r w:rsidRPr="000924A2">
        <w:rPr>
          <w:rFonts w:cs="B Lotus" w:hint="cs"/>
          <w:sz w:val="26"/>
          <w:szCs w:val="26"/>
          <w:rtl/>
        </w:rPr>
        <w:t>ی</w:t>
      </w:r>
      <w:r w:rsidRPr="000924A2">
        <w:rPr>
          <w:rFonts w:cs="B Lotus" w:hint="eastAsia"/>
          <w:sz w:val="26"/>
          <w:szCs w:val="26"/>
          <w:rtl/>
        </w:rPr>
        <w:t>ستال</w:t>
      </w:r>
      <w:r w:rsidRPr="000924A2">
        <w:rPr>
          <w:rFonts w:cs="B Lotus"/>
          <w:sz w:val="26"/>
          <w:szCs w:val="26"/>
          <w:rtl/>
        </w:rPr>
        <w:t xml:space="preserve"> مورد بررس</w:t>
      </w:r>
      <w:r w:rsidRPr="000924A2">
        <w:rPr>
          <w:rFonts w:cs="B Lotus" w:hint="cs"/>
          <w:sz w:val="26"/>
          <w:szCs w:val="26"/>
          <w:rtl/>
        </w:rPr>
        <w:t>ی</w:t>
      </w:r>
      <w:r w:rsidRPr="000924A2">
        <w:rPr>
          <w:rFonts w:cs="B Lotus"/>
          <w:sz w:val="26"/>
          <w:szCs w:val="26"/>
          <w:rtl/>
        </w:rPr>
        <w:t xml:space="preserve"> قرار گرفت و امکان تحل</w:t>
      </w:r>
      <w:r w:rsidRPr="000924A2">
        <w:rPr>
          <w:rFonts w:cs="B Lotus" w:hint="cs"/>
          <w:sz w:val="26"/>
          <w:szCs w:val="26"/>
          <w:rtl/>
        </w:rPr>
        <w:t>ی</w:t>
      </w:r>
      <w:r w:rsidRPr="000924A2">
        <w:rPr>
          <w:rFonts w:cs="B Lotus" w:hint="eastAsia"/>
          <w:sz w:val="26"/>
          <w:szCs w:val="26"/>
          <w:rtl/>
        </w:rPr>
        <w:t>ل</w:t>
      </w:r>
      <w:r w:rsidRPr="000924A2">
        <w:rPr>
          <w:rFonts w:cs="B Lotus"/>
          <w:sz w:val="26"/>
          <w:szCs w:val="26"/>
          <w:rtl/>
        </w:rPr>
        <w:t xml:space="preserve"> همزمان و مقا</w:t>
      </w:r>
      <w:r w:rsidRPr="000924A2">
        <w:rPr>
          <w:rFonts w:cs="B Lotus" w:hint="cs"/>
          <w:sz w:val="26"/>
          <w:szCs w:val="26"/>
          <w:rtl/>
        </w:rPr>
        <w:t>ی</w:t>
      </w:r>
      <w:r w:rsidRPr="000924A2">
        <w:rPr>
          <w:rFonts w:cs="B Lotus" w:hint="eastAsia"/>
          <w:sz w:val="26"/>
          <w:szCs w:val="26"/>
          <w:rtl/>
        </w:rPr>
        <w:t>سه‌ا</w:t>
      </w:r>
      <w:r w:rsidRPr="000924A2">
        <w:rPr>
          <w:rFonts w:cs="B Lotus" w:hint="cs"/>
          <w:sz w:val="26"/>
          <w:szCs w:val="26"/>
          <w:rtl/>
        </w:rPr>
        <w:t>ی</w:t>
      </w:r>
      <w:r w:rsidRPr="000924A2">
        <w:rPr>
          <w:rFonts w:cs="B Lotus"/>
          <w:sz w:val="26"/>
          <w:szCs w:val="26"/>
          <w:rtl/>
        </w:rPr>
        <w:t xml:space="preserve"> ب</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لرزش قطعه‌ا</w:t>
      </w:r>
      <w:r w:rsidRPr="000924A2">
        <w:rPr>
          <w:rFonts w:cs="B Lotus" w:hint="cs"/>
          <w:sz w:val="26"/>
          <w:szCs w:val="26"/>
          <w:rtl/>
        </w:rPr>
        <w:t>ی</w:t>
      </w:r>
      <w:r w:rsidRPr="000924A2">
        <w:rPr>
          <w:rFonts w:cs="B Lotus"/>
          <w:sz w:val="26"/>
          <w:szCs w:val="26"/>
          <w:rtl/>
        </w:rPr>
        <w:t xml:space="preserve"> اندام‌ها و لرزش نها</w:t>
      </w:r>
      <w:r w:rsidRPr="000924A2">
        <w:rPr>
          <w:rFonts w:cs="B Lotus" w:hint="cs"/>
          <w:sz w:val="26"/>
          <w:szCs w:val="26"/>
          <w:rtl/>
        </w:rPr>
        <w:t>یی</w:t>
      </w:r>
      <w:r w:rsidRPr="000924A2">
        <w:rPr>
          <w:rFonts w:cs="B Lotus"/>
          <w:sz w:val="26"/>
          <w:szCs w:val="26"/>
          <w:rtl/>
        </w:rPr>
        <w:t xml:space="preserve"> منتقل‌شده به کمان (پاسخ کل</w:t>
      </w:r>
      <w:r w:rsidRPr="000924A2">
        <w:rPr>
          <w:rFonts w:cs="B Lotus" w:hint="cs"/>
          <w:sz w:val="26"/>
          <w:szCs w:val="26"/>
          <w:rtl/>
        </w:rPr>
        <w:t>ی</w:t>
      </w:r>
      <w:r w:rsidRPr="000924A2">
        <w:rPr>
          <w:rFonts w:cs="B Lotus"/>
          <w:sz w:val="26"/>
          <w:szCs w:val="26"/>
          <w:rtl/>
        </w:rPr>
        <w:t xml:space="preserve"> س</w:t>
      </w:r>
      <w:r w:rsidRPr="000924A2">
        <w:rPr>
          <w:rFonts w:cs="B Lotus" w:hint="cs"/>
          <w:sz w:val="26"/>
          <w:szCs w:val="26"/>
          <w:rtl/>
        </w:rPr>
        <w:t>ی</w:t>
      </w:r>
      <w:r w:rsidRPr="000924A2">
        <w:rPr>
          <w:rFonts w:cs="B Lotus" w:hint="eastAsia"/>
          <w:sz w:val="26"/>
          <w:szCs w:val="26"/>
          <w:rtl/>
        </w:rPr>
        <w:t>ستم</w:t>
      </w:r>
      <w:r w:rsidRPr="000924A2">
        <w:rPr>
          <w:rFonts w:cs="B Lotus"/>
          <w:sz w:val="26"/>
          <w:szCs w:val="26"/>
          <w:rtl/>
        </w:rPr>
        <w:t>) فراهم ن</w:t>
      </w:r>
      <w:r w:rsidRPr="000924A2">
        <w:rPr>
          <w:rFonts w:cs="B Lotus" w:hint="eastAsia"/>
          <w:sz w:val="26"/>
          <w:szCs w:val="26"/>
          <w:rtl/>
        </w:rPr>
        <w:t>بود</w:t>
      </w:r>
      <w:r w:rsidRPr="000924A2">
        <w:rPr>
          <w:rFonts w:cs="B Lotus"/>
          <w:sz w:val="26"/>
          <w:szCs w:val="26"/>
        </w:rPr>
        <w:t>.</w:t>
      </w:r>
    </w:p>
    <w:p w14:paraId="0690EDA8" w14:textId="77777777" w:rsidR="00681907" w:rsidRPr="000924A2" w:rsidRDefault="00681907" w:rsidP="00681907">
      <w:pPr>
        <w:bidi/>
        <w:spacing w:after="0" w:line="240" w:lineRule="auto"/>
        <w:jc w:val="both"/>
        <w:rPr>
          <w:rFonts w:cs="B Lotus"/>
          <w:sz w:val="26"/>
          <w:szCs w:val="26"/>
          <w:rtl/>
        </w:rPr>
      </w:pPr>
    </w:p>
    <w:p w14:paraId="38DE038D" w14:textId="00FA0400" w:rsidR="00055020" w:rsidRPr="000924A2" w:rsidRDefault="00681907" w:rsidP="00681907">
      <w:pPr>
        <w:bidi/>
        <w:spacing w:after="0" w:line="240" w:lineRule="auto"/>
        <w:jc w:val="both"/>
        <w:rPr>
          <w:rFonts w:cs="B Lotus"/>
          <w:sz w:val="26"/>
          <w:szCs w:val="26"/>
        </w:rPr>
      </w:pPr>
      <w:r w:rsidRPr="000924A2">
        <w:rPr>
          <w:rFonts w:cs="B Lotus" w:hint="eastAsia"/>
          <w:sz w:val="26"/>
          <w:szCs w:val="26"/>
          <w:rtl/>
        </w:rPr>
        <w:lastRenderedPageBreak/>
        <w:t>بر</w:t>
      </w:r>
      <w:r w:rsidRPr="000924A2">
        <w:rPr>
          <w:rFonts w:cs="B Lotus"/>
          <w:sz w:val="26"/>
          <w:szCs w:val="26"/>
          <w:rtl/>
        </w:rPr>
        <w:t xml:space="preserve">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اساس، پ</w:t>
      </w:r>
      <w:r w:rsidRPr="000924A2">
        <w:rPr>
          <w:rFonts w:cs="B Lotus" w:hint="cs"/>
          <w:sz w:val="26"/>
          <w:szCs w:val="26"/>
          <w:rtl/>
        </w:rPr>
        <w:t>ی</w:t>
      </w:r>
      <w:r w:rsidRPr="000924A2">
        <w:rPr>
          <w:rFonts w:cs="B Lotus" w:hint="eastAsia"/>
          <w:sz w:val="26"/>
          <w:szCs w:val="26"/>
          <w:rtl/>
        </w:rPr>
        <w:t>شنهاد</w:t>
      </w:r>
      <w:r w:rsidRPr="000924A2">
        <w:rPr>
          <w:rFonts w:cs="B Lotus"/>
          <w:sz w:val="26"/>
          <w:szCs w:val="26"/>
          <w:rtl/>
        </w:rPr>
        <w:t xml:space="preserve"> م</w:t>
      </w:r>
      <w:r w:rsidRPr="000924A2">
        <w:rPr>
          <w:rFonts w:cs="B Lotus" w:hint="cs"/>
          <w:sz w:val="26"/>
          <w:szCs w:val="26"/>
          <w:rtl/>
        </w:rPr>
        <w:t>ی‌</w:t>
      </w:r>
      <w:r w:rsidRPr="000924A2">
        <w:rPr>
          <w:rFonts w:cs="B Lotus" w:hint="eastAsia"/>
          <w:sz w:val="26"/>
          <w:szCs w:val="26"/>
          <w:rtl/>
        </w:rPr>
        <w:t>شود</w:t>
      </w:r>
      <w:r w:rsidRPr="000924A2">
        <w:rPr>
          <w:rFonts w:cs="B Lotus"/>
          <w:sz w:val="26"/>
          <w:szCs w:val="26"/>
          <w:rtl/>
        </w:rPr>
        <w:t xml:space="preserve"> در پژوهش‌ها</w:t>
      </w:r>
      <w:r w:rsidRPr="000924A2">
        <w:rPr>
          <w:rFonts w:cs="B Lotus" w:hint="cs"/>
          <w:sz w:val="26"/>
          <w:szCs w:val="26"/>
          <w:rtl/>
        </w:rPr>
        <w:t>ی</w:t>
      </w:r>
      <w:r w:rsidRPr="000924A2">
        <w:rPr>
          <w:rFonts w:cs="B Lotus"/>
          <w:sz w:val="26"/>
          <w:szCs w:val="26"/>
          <w:rtl/>
        </w:rPr>
        <w:t xml:space="preserve"> آ</w:t>
      </w:r>
      <w:r w:rsidRPr="000924A2">
        <w:rPr>
          <w:rFonts w:cs="B Lotus" w:hint="cs"/>
          <w:sz w:val="26"/>
          <w:szCs w:val="26"/>
          <w:rtl/>
        </w:rPr>
        <w:t>ی</w:t>
      </w:r>
      <w:r w:rsidRPr="000924A2">
        <w:rPr>
          <w:rFonts w:cs="B Lotus" w:hint="eastAsia"/>
          <w:sz w:val="26"/>
          <w:szCs w:val="26"/>
          <w:rtl/>
        </w:rPr>
        <w:t>نده</w:t>
      </w:r>
      <w:r w:rsidRPr="000924A2">
        <w:rPr>
          <w:rFonts w:cs="B Lotus"/>
          <w:sz w:val="26"/>
          <w:szCs w:val="26"/>
          <w:rtl/>
        </w:rPr>
        <w:t xml:space="preserve"> از نمونه‌ها</w:t>
      </w:r>
      <w:r w:rsidRPr="000924A2">
        <w:rPr>
          <w:rFonts w:cs="B Lotus" w:hint="cs"/>
          <w:sz w:val="26"/>
          <w:szCs w:val="26"/>
          <w:rtl/>
        </w:rPr>
        <w:t>ی</w:t>
      </w:r>
      <w:r w:rsidRPr="000924A2">
        <w:rPr>
          <w:rFonts w:cs="B Lotus"/>
          <w:sz w:val="26"/>
          <w:szCs w:val="26"/>
          <w:rtl/>
        </w:rPr>
        <w:t xml:space="preserve"> بزرگ‌تر و با کنترل دق</w:t>
      </w:r>
      <w:r w:rsidRPr="000924A2">
        <w:rPr>
          <w:rFonts w:cs="B Lotus" w:hint="cs"/>
          <w:sz w:val="26"/>
          <w:szCs w:val="26"/>
          <w:rtl/>
        </w:rPr>
        <w:t>ی</w:t>
      </w:r>
      <w:r w:rsidRPr="000924A2">
        <w:rPr>
          <w:rFonts w:cs="B Lotus" w:hint="eastAsia"/>
          <w:sz w:val="26"/>
          <w:szCs w:val="26"/>
          <w:rtl/>
        </w:rPr>
        <w:t>ق‌تر</w:t>
      </w:r>
      <w:r w:rsidRPr="000924A2">
        <w:rPr>
          <w:rFonts w:cs="B Lotus"/>
          <w:sz w:val="26"/>
          <w:szCs w:val="26"/>
          <w:rtl/>
        </w:rPr>
        <w:t xml:space="preserve"> و</w:t>
      </w:r>
      <w:r w:rsidRPr="000924A2">
        <w:rPr>
          <w:rFonts w:cs="B Lotus" w:hint="cs"/>
          <w:sz w:val="26"/>
          <w:szCs w:val="26"/>
          <w:rtl/>
        </w:rPr>
        <w:t>ی</w:t>
      </w:r>
      <w:r w:rsidRPr="000924A2">
        <w:rPr>
          <w:rFonts w:cs="B Lotus" w:hint="eastAsia"/>
          <w:sz w:val="26"/>
          <w:szCs w:val="26"/>
          <w:rtl/>
        </w:rPr>
        <w:t>ژگ</w:t>
      </w:r>
      <w:r w:rsidRPr="000924A2">
        <w:rPr>
          <w:rFonts w:cs="B Lotus" w:hint="cs"/>
          <w:sz w:val="26"/>
          <w:szCs w:val="26"/>
          <w:rtl/>
        </w:rPr>
        <w:t>ی‌</w:t>
      </w:r>
      <w:r w:rsidRPr="000924A2">
        <w:rPr>
          <w:rFonts w:cs="B Lotus" w:hint="eastAsia"/>
          <w:sz w:val="26"/>
          <w:szCs w:val="26"/>
          <w:rtl/>
        </w:rPr>
        <w:t>ها</w:t>
      </w:r>
      <w:r w:rsidRPr="000924A2">
        <w:rPr>
          <w:rFonts w:cs="B Lotus" w:hint="cs"/>
          <w:sz w:val="26"/>
          <w:szCs w:val="26"/>
          <w:rtl/>
        </w:rPr>
        <w:t>ی</w:t>
      </w:r>
      <w:r w:rsidRPr="000924A2">
        <w:rPr>
          <w:rFonts w:cs="B Lotus"/>
          <w:sz w:val="26"/>
          <w:szCs w:val="26"/>
          <w:rtl/>
        </w:rPr>
        <w:t xml:space="preserve"> جمع</w:t>
      </w:r>
      <w:r w:rsidRPr="000924A2">
        <w:rPr>
          <w:rFonts w:cs="B Lotus" w:hint="cs"/>
          <w:sz w:val="26"/>
          <w:szCs w:val="26"/>
          <w:rtl/>
        </w:rPr>
        <w:t>ی</w:t>
      </w:r>
      <w:r w:rsidRPr="000924A2">
        <w:rPr>
          <w:rFonts w:cs="B Lotus" w:hint="eastAsia"/>
          <w:sz w:val="26"/>
          <w:szCs w:val="26"/>
          <w:rtl/>
        </w:rPr>
        <w:t>ت‌شناخت</w:t>
      </w:r>
      <w:r w:rsidRPr="000924A2">
        <w:rPr>
          <w:rFonts w:cs="B Lotus" w:hint="cs"/>
          <w:sz w:val="26"/>
          <w:szCs w:val="26"/>
          <w:rtl/>
        </w:rPr>
        <w:t>ی</w:t>
      </w:r>
      <w:r w:rsidRPr="000924A2">
        <w:rPr>
          <w:rFonts w:cs="B Lotus"/>
          <w:sz w:val="26"/>
          <w:szCs w:val="26"/>
          <w:rtl/>
        </w:rPr>
        <w:t xml:space="preserve"> استفاده شود. همچن</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بررس</w:t>
      </w:r>
      <w:r w:rsidRPr="000924A2">
        <w:rPr>
          <w:rFonts w:cs="B Lotus" w:hint="cs"/>
          <w:sz w:val="26"/>
          <w:szCs w:val="26"/>
          <w:rtl/>
        </w:rPr>
        <w:t>ی</w:t>
      </w:r>
      <w:r w:rsidRPr="000924A2">
        <w:rPr>
          <w:rFonts w:cs="B Lotus"/>
          <w:sz w:val="26"/>
          <w:szCs w:val="26"/>
          <w:rtl/>
        </w:rPr>
        <w:t xml:space="preserve"> تفاوت‌ها</w:t>
      </w:r>
      <w:r w:rsidRPr="000924A2">
        <w:rPr>
          <w:rFonts w:cs="B Lotus" w:hint="cs"/>
          <w:sz w:val="26"/>
          <w:szCs w:val="26"/>
          <w:rtl/>
        </w:rPr>
        <w:t>ی</w:t>
      </w:r>
      <w:r w:rsidRPr="000924A2">
        <w:rPr>
          <w:rFonts w:cs="B Lotus"/>
          <w:sz w:val="26"/>
          <w:szCs w:val="26"/>
          <w:rtl/>
        </w:rPr>
        <w:t xml:space="preserve"> آماتور و نخبه در الگوها</w:t>
      </w:r>
      <w:r w:rsidRPr="000924A2">
        <w:rPr>
          <w:rFonts w:cs="B Lotus" w:hint="cs"/>
          <w:sz w:val="26"/>
          <w:szCs w:val="26"/>
          <w:rtl/>
        </w:rPr>
        <w:t>ی</w:t>
      </w:r>
      <w:r w:rsidRPr="000924A2">
        <w:rPr>
          <w:rFonts w:cs="B Lotus"/>
          <w:sz w:val="26"/>
          <w:szCs w:val="26"/>
          <w:rtl/>
        </w:rPr>
        <w:t xml:space="preserve"> فرکانس</w:t>
      </w:r>
      <w:r w:rsidRPr="000924A2">
        <w:rPr>
          <w:rFonts w:cs="B Lotus" w:hint="cs"/>
          <w:sz w:val="26"/>
          <w:szCs w:val="26"/>
          <w:rtl/>
        </w:rPr>
        <w:t>ی</w:t>
      </w:r>
      <w:r w:rsidRPr="000924A2">
        <w:rPr>
          <w:rFonts w:cs="B Lotus"/>
          <w:sz w:val="26"/>
          <w:szCs w:val="26"/>
          <w:rtl/>
        </w:rPr>
        <w:t xml:space="preserve"> لرزش، تحل</w:t>
      </w:r>
      <w:r w:rsidRPr="000924A2">
        <w:rPr>
          <w:rFonts w:cs="B Lotus" w:hint="cs"/>
          <w:sz w:val="26"/>
          <w:szCs w:val="26"/>
          <w:rtl/>
        </w:rPr>
        <w:t>ی</w:t>
      </w:r>
      <w:r w:rsidRPr="000924A2">
        <w:rPr>
          <w:rFonts w:cs="B Lotus" w:hint="eastAsia"/>
          <w:sz w:val="26"/>
          <w:szCs w:val="26"/>
          <w:rtl/>
        </w:rPr>
        <w:t>ل</w:t>
      </w:r>
      <w:r w:rsidRPr="000924A2">
        <w:rPr>
          <w:rFonts w:cs="B Lotus"/>
          <w:sz w:val="26"/>
          <w:szCs w:val="26"/>
          <w:rtl/>
        </w:rPr>
        <w:t xml:space="preserve"> اثر خستگ</w:t>
      </w:r>
      <w:r w:rsidRPr="000924A2">
        <w:rPr>
          <w:rFonts w:cs="B Lotus" w:hint="cs"/>
          <w:sz w:val="26"/>
          <w:szCs w:val="26"/>
          <w:rtl/>
        </w:rPr>
        <w:t>ی</w:t>
      </w:r>
      <w:r w:rsidRPr="000924A2">
        <w:rPr>
          <w:rFonts w:cs="B Lotus"/>
          <w:sz w:val="26"/>
          <w:szCs w:val="26"/>
          <w:rtl/>
        </w:rPr>
        <w:t xml:space="preserve"> حاد بر تغ</w:t>
      </w:r>
      <w:r w:rsidRPr="000924A2">
        <w:rPr>
          <w:rFonts w:cs="B Lotus" w:hint="cs"/>
          <w:sz w:val="26"/>
          <w:szCs w:val="26"/>
          <w:rtl/>
        </w:rPr>
        <w:t>یی</w:t>
      </w:r>
      <w:r w:rsidRPr="000924A2">
        <w:rPr>
          <w:rFonts w:cs="B Lotus" w:hint="eastAsia"/>
          <w:sz w:val="26"/>
          <w:szCs w:val="26"/>
          <w:rtl/>
        </w:rPr>
        <w:t>رات</w:t>
      </w:r>
      <w:r w:rsidRPr="000924A2">
        <w:rPr>
          <w:rFonts w:cs="B Lotus"/>
          <w:sz w:val="26"/>
          <w:szCs w:val="26"/>
          <w:rtl/>
        </w:rPr>
        <w:t xml:space="preserve"> دامنه و فرکانس لرزش، و ن</w:t>
      </w:r>
      <w:r w:rsidRPr="000924A2">
        <w:rPr>
          <w:rFonts w:cs="B Lotus" w:hint="cs"/>
          <w:sz w:val="26"/>
          <w:szCs w:val="26"/>
          <w:rtl/>
        </w:rPr>
        <w:t>ی</w:t>
      </w:r>
      <w:r w:rsidRPr="000924A2">
        <w:rPr>
          <w:rFonts w:cs="B Lotus" w:hint="eastAsia"/>
          <w:sz w:val="26"/>
          <w:szCs w:val="26"/>
          <w:rtl/>
        </w:rPr>
        <w:t>ز</w:t>
      </w:r>
      <w:r w:rsidRPr="000924A2">
        <w:rPr>
          <w:rFonts w:cs="B Lotus"/>
          <w:sz w:val="26"/>
          <w:szCs w:val="26"/>
          <w:rtl/>
        </w:rPr>
        <w:t xml:space="preserve"> ارز</w:t>
      </w:r>
      <w:r w:rsidRPr="000924A2">
        <w:rPr>
          <w:rFonts w:cs="B Lotus" w:hint="cs"/>
          <w:sz w:val="26"/>
          <w:szCs w:val="26"/>
          <w:rtl/>
        </w:rPr>
        <w:t>ی</w:t>
      </w:r>
      <w:r w:rsidRPr="000924A2">
        <w:rPr>
          <w:rFonts w:cs="B Lotus" w:hint="eastAsia"/>
          <w:sz w:val="26"/>
          <w:szCs w:val="26"/>
          <w:rtl/>
        </w:rPr>
        <w:t>اب</w:t>
      </w:r>
      <w:r w:rsidRPr="000924A2">
        <w:rPr>
          <w:rFonts w:cs="B Lotus" w:hint="cs"/>
          <w:sz w:val="26"/>
          <w:szCs w:val="26"/>
          <w:rtl/>
        </w:rPr>
        <w:t>ی</w:t>
      </w:r>
      <w:r w:rsidRPr="000924A2">
        <w:rPr>
          <w:rFonts w:cs="B Lotus"/>
          <w:sz w:val="26"/>
          <w:szCs w:val="26"/>
          <w:rtl/>
        </w:rPr>
        <w:t xml:space="preserve"> ارتبا</w:t>
      </w:r>
      <w:r w:rsidRPr="000924A2">
        <w:rPr>
          <w:rFonts w:cs="B Lotus" w:hint="eastAsia"/>
          <w:sz w:val="26"/>
          <w:szCs w:val="26"/>
          <w:rtl/>
        </w:rPr>
        <w:t>ط</w:t>
      </w:r>
      <w:r w:rsidRPr="000924A2">
        <w:rPr>
          <w:rFonts w:cs="B Lotus"/>
          <w:sz w:val="26"/>
          <w:szCs w:val="26"/>
          <w:rtl/>
        </w:rPr>
        <w:t xml:space="preserve"> ب</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لرزش قطعه‌ا</w:t>
      </w:r>
      <w:r w:rsidRPr="000924A2">
        <w:rPr>
          <w:rFonts w:cs="B Lotus" w:hint="cs"/>
          <w:sz w:val="26"/>
          <w:szCs w:val="26"/>
          <w:rtl/>
        </w:rPr>
        <w:t>ی</w:t>
      </w:r>
      <w:r w:rsidRPr="000924A2">
        <w:rPr>
          <w:rFonts w:cs="B Lotus"/>
          <w:sz w:val="26"/>
          <w:szCs w:val="26"/>
          <w:rtl/>
        </w:rPr>
        <w:t xml:space="preserve"> اندام و لرزش نها</w:t>
      </w:r>
      <w:r w:rsidRPr="000924A2">
        <w:rPr>
          <w:rFonts w:cs="B Lotus" w:hint="cs"/>
          <w:sz w:val="26"/>
          <w:szCs w:val="26"/>
          <w:rtl/>
        </w:rPr>
        <w:t>یی</w:t>
      </w:r>
      <w:r w:rsidRPr="000924A2">
        <w:rPr>
          <w:rFonts w:cs="B Lotus"/>
          <w:sz w:val="26"/>
          <w:szCs w:val="26"/>
          <w:rtl/>
        </w:rPr>
        <w:t xml:space="preserve"> کمان در شرا</w:t>
      </w:r>
      <w:r w:rsidRPr="000924A2">
        <w:rPr>
          <w:rFonts w:cs="B Lotus" w:hint="cs"/>
          <w:sz w:val="26"/>
          <w:szCs w:val="26"/>
          <w:rtl/>
        </w:rPr>
        <w:t>ی</w:t>
      </w:r>
      <w:r w:rsidRPr="000924A2">
        <w:rPr>
          <w:rFonts w:cs="B Lotus" w:hint="eastAsia"/>
          <w:sz w:val="26"/>
          <w:szCs w:val="26"/>
          <w:rtl/>
        </w:rPr>
        <w:t>ط</w:t>
      </w:r>
      <w:r w:rsidRPr="000924A2">
        <w:rPr>
          <w:rFonts w:cs="B Lotus"/>
          <w:sz w:val="26"/>
          <w:szCs w:val="26"/>
          <w:rtl/>
        </w:rPr>
        <w:t xml:space="preserve"> واقع</w:t>
      </w:r>
      <w:r w:rsidRPr="000924A2">
        <w:rPr>
          <w:rFonts w:cs="B Lotus" w:hint="cs"/>
          <w:sz w:val="26"/>
          <w:szCs w:val="26"/>
          <w:rtl/>
        </w:rPr>
        <w:t>ی</w:t>
      </w:r>
      <w:r w:rsidRPr="000924A2">
        <w:rPr>
          <w:rFonts w:cs="B Lotus"/>
          <w:sz w:val="26"/>
          <w:szCs w:val="26"/>
          <w:rtl/>
        </w:rPr>
        <w:t xml:space="preserve"> ت</w:t>
      </w:r>
      <w:r w:rsidRPr="000924A2">
        <w:rPr>
          <w:rFonts w:cs="B Lotus" w:hint="cs"/>
          <w:sz w:val="26"/>
          <w:szCs w:val="26"/>
          <w:rtl/>
        </w:rPr>
        <w:t>ی</w:t>
      </w:r>
      <w:r w:rsidRPr="000924A2">
        <w:rPr>
          <w:rFonts w:cs="B Lotus" w:hint="eastAsia"/>
          <w:sz w:val="26"/>
          <w:szCs w:val="26"/>
          <w:rtl/>
        </w:rPr>
        <w:t>رانداز</w:t>
      </w:r>
      <w:r w:rsidRPr="000924A2">
        <w:rPr>
          <w:rFonts w:cs="B Lotus" w:hint="cs"/>
          <w:sz w:val="26"/>
          <w:szCs w:val="26"/>
          <w:rtl/>
        </w:rPr>
        <w:t>ی</w:t>
      </w:r>
      <w:r w:rsidRPr="000924A2">
        <w:rPr>
          <w:rFonts w:cs="B Lotus"/>
          <w:sz w:val="26"/>
          <w:szCs w:val="26"/>
          <w:rtl/>
        </w:rPr>
        <w:t xml:space="preserve"> مدنظر قرار گ</w:t>
      </w:r>
      <w:r w:rsidRPr="000924A2">
        <w:rPr>
          <w:rFonts w:cs="B Lotus" w:hint="cs"/>
          <w:sz w:val="26"/>
          <w:szCs w:val="26"/>
          <w:rtl/>
        </w:rPr>
        <w:t>ی</w:t>
      </w:r>
      <w:r w:rsidRPr="000924A2">
        <w:rPr>
          <w:rFonts w:cs="B Lotus" w:hint="eastAsia"/>
          <w:sz w:val="26"/>
          <w:szCs w:val="26"/>
          <w:rtl/>
        </w:rPr>
        <w:t>رد</w:t>
      </w:r>
      <w:r w:rsidRPr="000924A2">
        <w:rPr>
          <w:rFonts w:cs="B Lotus"/>
          <w:sz w:val="26"/>
          <w:szCs w:val="26"/>
          <w:rtl/>
        </w:rPr>
        <w:t>. علاوه بر ا</w:t>
      </w:r>
      <w:r w:rsidRPr="000924A2">
        <w:rPr>
          <w:rFonts w:cs="B Lotus" w:hint="cs"/>
          <w:sz w:val="26"/>
          <w:szCs w:val="26"/>
          <w:rtl/>
        </w:rPr>
        <w:t>ی</w:t>
      </w:r>
      <w:r w:rsidRPr="000924A2">
        <w:rPr>
          <w:rFonts w:cs="B Lotus" w:hint="eastAsia"/>
          <w:sz w:val="26"/>
          <w:szCs w:val="26"/>
          <w:rtl/>
        </w:rPr>
        <w:t>ن،</w:t>
      </w:r>
      <w:r w:rsidRPr="000924A2">
        <w:rPr>
          <w:rFonts w:cs="B Lotus"/>
          <w:sz w:val="26"/>
          <w:szCs w:val="26"/>
          <w:rtl/>
        </w:rPr>
        <w:t xml:space="preserve"> به‌کارگ</w:t>
      </w:r>
      <w:r w:rsidRPr="000924A2">
        <w:rPr>
          <w:rFonts w:cs="B Lotus" w:hint="cs"/>
          <w:sz w:val="26"/>
          <w:szCs w:val="26"/>
          <w:rtl/>
        </w:rPr>
        <w:t>ی</w:t>
      </w:r>
      <w:r w:rsidRPr="000924A2">
        <w:rPr>
          <w:rFonts w:cs="B Lotus" w:hint="eastAsia"/>
          <w:sz w:val="26"/>
          <w:szCs w:val="26"/>
          <w:rtl/>
        </w:rPr>
        <w:t>ر</w:t>
      </w:r>
      <w:r w:rsidRPr="000924A2">
        <w:rPr>
          <w:rFonts w:cs="B Lotus" w:hint="cs"/>
          <w:sz w:val="26"/>
          <w:szCs w:val="26"/>
          <w:rtl/>
        </w:rPr>
        <w:t>ی</w:t>
      </w:r>
      <w:r w:rsidRPr="000924A2">
        <w:rPr>
          <w:rFonts w:cs="B Lotus"/>
          <w:sz w:val="26"/>
          <w:szCs w:val="26"/>
          <w:rtl/>
        </w:rPr>
        <w:t xml:space="preserve"> مداخلات آموزش</w:t>
      </w:r>
      <w:r w:rsidRPr="000924A2">
        <w:rPr>
          <w:rFonts w:cs="B Lotus" w:hint="cs"/>
          <w:sz w:val="26"/>
          <w:szCs w:val="26"/>
          <w:rtl/>
        </w:rPr>
        <w:t>ی</w:t>
      </w:r>
      <w:r w:rsidRPr="000924A2">
        <w:rPr>
          <w:rFonts w:cs="B Lotus"/>
          <w:sz w:val="26"/>
          <w:szCs w:val="26"/>
          <w:rtl/>
        </w:rPr>
        <w:t xml:space="preserve"> مبتن</w:t>
      </w:r>
      <w:r w:rsidRPr="000924A2">
        <w:rPr>
          <w:rFonts w:cs="B Lotus" w:hint="cs"/>
          <w:sz w:val="26"/>
          <w:szCs w:val="26"/>
          <w:rtl/>
        </w:rPr>
        <w:t>ی</w:t>
      </w:r>
      <w:r w:rsidRPr="000924A2">
        <w:rPr>
          <w:rFonts w:cs="B Lotus"/>
          <w:sz w:val="26"/>
          <w:szCs w:val="26"/>
          <w:rtl/>
        </w:rPr>
        <w:t xml:space="preserve"> بر ب</w:t>
      </w:r>
      <w:r w:rsidRPr="000924A2">
        <w:rPr>
          <w:rFonts w:cs="B Lotus" w:hint="cs"/>
          <w:sz w:val="26"/>
          <w:szCs w:val="26"/>
          <w:rtl/>
        </w:rPr>
        <w:t>ی</w:t>
      </w:r>
      <w:r w:rsidRPr="000924A2">
        <w:rPr>
          <w:rFonts w:cs="B Lotus" w:hint="eastAsia"/>
          <w:sz w:val="26"/>
          <w:szCs w:val="26"/>
          <w:rtl/>
        </w:rPr>
        <w:t>وف</w:t>
      </w:r>
      <w:r w:rsidRPr="000924A2">
        <w:rPr>
          <w:rFonts w:cs="B Lotus" w:hint="cs"/>
          <w:sz w:val="26"/>
          <w:szCs w:val="26"/>
          <w:rtl/>
        </w:rPr>
        <w:t>ی</w:t>
      </w:r>
      <w:r w:rsidRPr="000924A2">
        <w:rPr>
          <w:rFonts w:cs="B Lotus" w:hint="eastAsia"/>
          <w:sz w:val="26"/>
          <w:szCs w:val="26"/>
          <w:rtl/>
        </w:rPr>
        <w:t>دبک</w:t>
      </w:r>
      <w:r w:rsidRPr="000924A2">
        <w:rPr>
          <w:rFonts w:cs="B Lotus"/>
          <w:sz w:val="26"/>
          <w:szCs w:val="26"/>
          <w:rtl/>
        </w:rPr>
        <w:t xml:space="preserve"> برا</w:t>
      </w:r>
      <w:r w:rsidRPr="000924A2">
        <w:rPr>
          <w:rFonts w:cs="B Lotus" w:hint="cs"/>
          <w:sz w:val="26"/>
          <w:szCs w:val="26"/>
          <w:rtl/>
        </w:rPr>
        <w:t>ی</w:t>
      </w:r>
      <w:r w:rsidRPr="000924A2">
        <w:rPr>
          <w:rFonts w:cs="B Lotus"/>
          <w:sz w:val="26"/>
          <w:szCs w:val="26"/>
          <w:rtl/>
        </w:rPr>
        <w:t xml:space="preserve"> کاهش آگاهانه دامنه لرزش (</w:t>
      </w:r>
      <w:r w:rsidRPr="000924A2">
        <w:rPr>
          <w:rFonts w:cs="B Lotus"/>
          <w:sz w:val="26"/>
          <w:szCs w:val="26"/>
        </w:rPr>
        <w:t>RMS</w:t>
      </w:r>
      <w:r w:rsidRPr="000924A2">
        <w:rPr>
          <w:rFonts w:cs="B Lotus"/>
          <w:sz w:val="26"/>
          <w:szCs w:val="26"/>
          <w:rtl/>
        </w:rPr>
        <w:t>) م</w:t>
      </w:r>
      <w:r w:rsidRPr="000924A2">
        <w:rPr>
          <w:rFonts w:cs="B Lotus" w:hint="cs"/>
          <w:sz w:val="26"/>
          <w:szCs w:val="26"/>
          <w:rtl/>
        </w:rPr>
        <w:t>ی‌</w:t>
      </w:r>
      <w:r w:rsidRPr="000924A2">
        <w:rPr>
          <w:rFonts w:cs="B Lotus" w:hint="eastAsia"/>
          <w:sz w:val="26"/>
          <w:szCs w:val="26"/>
          <w:rtl/>
        </w:rPr>
        <w:t>تواند</w:t>
      </w:r>
      <w:r w:rsidRPr="000924A2">
        <w:rPr>
          <w:rFonts w:cs="B Lotus"/>
          <w:sz w:val="26"/>
          <w:szCs w:val="26"/>
          <w:rtl/>
        </w:rPr>
        <w:t xml:space="preserve"> مس</w:t>
      </w:r>
      <w:r w:rsidRPr="000924A2">
        <w:rPr>
          <w:rFonts w:cs="B Lotus" w:hint="cs"/>
          <w:sz w:val="26"/>
          <w:szCs w:val="26"/>
          <w:rtl/>
        </w:rPr>
        <w:t>ی</w:t>
      </w:r>
      <w:r w:rsidRPr="000924A2">
        <w:rPr>
          <w:rFonts w:cs="B Lotus" w:hint="eastAsia"/>
          <w:sz w:val="26"/>
          <w:szCs w:val="26"/>
          <w:rtl/>
        </w:rPr>
        <w:t>ر</w:t>
      </w:r>
      <w:r w:rsidRPr="000924A2">
        <w:rPr>
          <w:rFonts w:cs="B Lotus"/>
          <w:sz w:val="26"/>
          <w:szCs w:val="26"/>
          <w:rtl/>
        </w:rPr>
        <w:t xml:space="preserve"> مناسب</w:t>
      </w:r>
      <w:r w:rsidRPr="000924A2">
        <w:rPr>
          <w:rFonts w:cs="B Lotus" w:hint="cs"/>
          <w:sz w:val="26"/>
          <w:szCs w:val="26"/>
          <w:rtl/>
        </w:rPr>
        <w:t>ی</w:t>
      </w:r>
      <w:r w:rsidRPr="000924A2">
        <w:rPr>
          <w:rFonts w:cs="B Lotus"/>
          <w:sz w:val="26"/>
          <w:szCs w:val="26"/>
          <w:rtl/>
        </w:rPr>
        <w:t xml:space="preserve"> برا</w:t>
      </w:r>
      <w:r w:rsidRPr="000924A2">
        <w:rPr>
          <w:rFonts w:cs="B Lotus" w:hint="cs"/>
          <w:sz w:val="26"/>
          <w:szCs w:val="26"/>
          <w:rtl/>
        </w:rPr>
        <w:t>ی</w:t>
      </w:r>
      <w:r w:rsidRPr="000924A2">
        <w:rPr>
          <w:rFonts w:cs="B Lotus"/>
          <w:sz w:val="26"/>
          <w:szCs w:val="26"/>
          <w:rtl/>
        </w:rPr>
        <w:t xml:space="preserve"> بهبود عملکرد باشد.</w:t>
      </w:r>
    </w:p>
    <w:p w14:paraId="4E50348D" w14:textId="5F06FF67" w:rsidR="00055020" w:rsidRPr="000924A2" w:rsidRDefault="00055020" w:rsidP="00055020">
      <w:pPr>
        <w:bidi/>
        <w:spacing w:after="0" w:line="240" w:lineRule="auto"/>
        <w:jc w:val="both"/>
        <w:rPr>
          <w:rFonts w:cs="B Titr"/>
          <w:sz w:val="26"/>
          <w:szCs w:val="26"/>
          <w:rtl/>
          <w:lang w:bidi="fa-IR"/>
        </w:rPr>
      </w:pPr>
      <w:r w:rsidRPr="000924A2">
        <w:rPr>
          <w:rFonts w:cs="B Titr" w:hint="cs"/>
          <w:sz w:val="26"/>
          <w:szCs w:val="26"/>
          <w:rtl/>
          <w:lang w:bidi="fa-IR"/>
        </w:rPr>
        <w:t>تشکر و قدردانی:</w:t>
      </w:r>
    </w:p>
    <w:p w14:paraId="330502D5" w14:textId="23806C6A" w:rsidR="00055020" w:rsidRPr="000924A2" w:rsidRDefault="00055020" w:rsidP="00055020">
      <w:pPr>
        <w:bidi/>
        <w:spacing w:after="0" w:line="240" w:lineRule="auto"/>
        <w:jc w:val="both"/>
        <w:rPr>
          <w:rFonts w:cs="B Lotus"/>
          <w:sz w:val="26"/>
          <w:szCs w:val="26"/>
          <w:rtl/>
          <w:lang w:bidi="fa-IR"/>
        </w:rPr>
      </w:pPr>
      <w:r w:rsidRPr="000924A2">
        <w:rPr>
          <w:rFonts w:cs="B Lotus" w:hint="cs"/>
          <w:sz w:val="26"/>
          <w:szCs w:val="26"/>
          <w:rtl/>
          <w:lang w:bidi="fa-IR"/>
        </w:rPr>
        <w:t>بدین وسیله از تمام کسانی که در انجام این تحقیق ما را یاری نمودند تشکر و قدردانی می گردد.</w:t>
      </w:r>
    </w:p>
    <w:p w14:paraId="108DFBCD" w14:textId="77777777" w:rsidR="00E50180" w:rsidRPr="000924A2" w:rsidRDefault="00E50180" w:rsidP="00E50180">
      <w:pPr>
        <w:bidi/>
        <w:spacing w:after="0" w:line="240" w:lineRule="auto"/>
        <w:jc w:val="both"/>
        <w:rPr>
          <w:rFonts w:cs="B Lotus"/>
          <w:sz w:val="26"/>
          <w:szCs w:val="26"/>
        </w:rPr>
      </w:pPr>
    </w:p>
    <w:p w14:paraId="02B08D4E" w14:textId="77777777" w:rsidR="00E50180" w:rsidRPr="000924A2" w:rsidRDefault="00E50180" w:rsidP="00E50180">
      <w:pPr>
        <w:bidi/>
        <w:spacing w:after="0" w:line="240" w:lineRule="auto"/>
        <w:jc w:val="both"/>
        <w:rPr>
          <w:rFonts w:cs="B Lotus"/>
          <w:sz w:val="26"/>
          <w:szCs w:val="26"/>
        </w:rPr>
      </w:pPr>
    </w:p>
    <w:p w14:paraId="3C09AB5D" w14:textId="77777777" w:rsidR="00E50180" w:rsidRPr="000924A2" w:rsidRDefault="00E50180" w:rsidP="00E50180">
      <w:pPr>
        <w:bidi/>
        <w:spacing w:after="0" w:line="240" w:lineRule="auto"/>
        <w:jc w:val="both"/>
        <w:rPr>
          <w:rFonts w:cs="B Lotus"/>
          <w:sz w:val="26"/>
          <w:szCs w:val="26"/>
          <w:rtl/>
        </w:rPr>
      </w:pPr>
    </w:p>
    <w:p w14:paraId="5D7F93FF" w14:textId="3310023F" w:rsidR="00055020" w:rsidRPr="000924A2" w:rsidRDefault="00055020" w:rsidP="00055020">
      <w:pPr>
        <w:spacing w:after="0" w:line="240" w:lineRule="auto"/>
        <w:rPr>
          <w:rFonts w:asciiTheme="minorBidi" w:hAnsiTheme="minorBidi"/>
          <w:b/>
          <w:bCs/>
          <w:sz w:val="26"/>
          <w:szCs w:val="26"/>
        </w:rPr>
      </w:pPr>
      <w:r w:rsidRPr="000924A2">
        <w:rPr>
          <w:rFonts w:asciiTheme="minorBidi" w:hAnsiTheme="minorBidi"/>
          <w:b/>
          <w:bCs/>
          <w:sz w:val="26"/>
          <w:szCs w:val="26"/>
        </w:rPr>
        <w:t>References</w:t>
      </w:r>
    </w:p>
    <w:p w14:paraId="77A9BA84" w14:textId="77777777" w:rsidR="00055020" w:rsidRPr="000924A2" w:rsidRDefault="00055020" w:rsidP="001570C8">
      <w:pPr>
        <w:bidi/>
        <w:spacing w:after="0" w:line="240" w:lineRule="auto"/>
        <w:jc w:val="both"/>
        <w:rPr>
          <w:rFonts w:asciiTheme="minorBidi" w:hAnsiTheme="minorBidi"/>
          <w:sz w:val="26"/>
          <w:szCs w:val="26"/>
          <w:rtl/>
        </w:rPr>
      </w:pPr>
    </w:p>
    <w:p w14:paraId="6985A40A" w14:textId="76C05DD6" w:rsidR="00BF59D5" w:rsidRPr="000924A2" w:rsidRDefault="00AA3FA2" w:rsidP="00BF59D5">
      <w:pPr>
        <w:pStyle w:val="EndNoteBibliography"/>
        <w:spacing w:after="0"/>
        <w:jc w:val="both"/>
        <w:rPr>
          <w:rFonts w:asciiTheme="minorBidi" w:hAnsiTheme="minorBidi" w:cstheme="minorBidi"/>
          <w:rtl/>
        </w:rPr>
      </w:pPr>
      <w:r w:rsidRPr="000924A2">
        <w:rPr>
          <w:rFonts w:asciiTheme="minorBidi" w:hAnsiTheme="minorBidi" w:cstheme="minorBidi"/>
          <w:b/>
          <w:bCs/>
          <w:color w:val="002060"/>
          <w:rtl/>
          <w:lang w:bidi="fa-IR"/>
        </w:rPr>
        <w:fldChar w:fldCharType="begin"/>
      </w:r>
      <w:r w:rsidRPr="000924A2">
        <w:rPr>
          <w:rFonts w:asciiTheme="minorBidi" w:hAnsiTheme="minorBidi" w:cstheme="minorBidi"/>
          <w:b/>
          <w:bCs/>
          <w:color w:val="002060"/>
          <w:rtl/>
          <w:lang w:bidi="fa-IR"/>
        </w:rPr>
        <w:instrText xml:space="preserve"> </w:instrText>
      </w:r>
      <w:r w:rsidRPr="000924A2">
        <w:rPr>
          <w:rFonts w:asciiTheme="minorBidi" w:hAnsiTheme="minorBidi" w:cstheme="minorBidi"/>
          <w:b/>
          <w:bCs/>
          <w:color w:val="002060"/>
          <w:lang w:bidi="fa-IR"/>
        </w:rPr>
        <w:instrText>ADDIN EN.REFLIST</w:instrText>
      </w:r>
      <w:r w:rsidRPr="000924A2">
        <w:rPr>
          <w:rFonts w:asciiTheme="minorBidi" w:hAnsiTheme="minorBidi" w:cstheme="minorBidi"/>
          <w:b/>
          <w:bCs/>
          <w:color w:val="002060"/>
          <w:rtl/>
          <w:lang w:bidi="fa-IR"/>
        </w:rPr>
        <w:instrText xml:space="preserve"> </w:instrText>
      </w:r>
      <w:r w:rsidRPr="000924A2">
        <w:rPr>
          <w:rFonts w:asciiTheme="minorBidi" w:hAnsiTheme="minorBidi" w:cstheme="minorBidi"/>
          <w:b/>
          <w:bCs/>
          <w:color w:val="002060"/>
          <w:rtl/>
          <w:lang w:bidi="fa-IR"/>
        </w:rPr>
        <w:fldChar w:fldCharType="separate"/>
      </w:r>
      <w:r w:rsidR="008A5118" w:rsidRPr="000924A2">
        <w:t>1.</w:t>
      </w:r>
      <w:r w:rsidR="00BF59D5" w:rsidRPr="000924A2">
        <w:rPr>
          <w:rFonts w:asciiTheme="minorBidi" w:hAnsiTheme="minorBidi" w:cstheme="minorBidi"/>
          <w:rtl/>
        </w:rPr>
        <w:t xml:space="preserve"> </w:t>
      </w:r>
      <w:r w:rsidR="00BF59D5" w:rsidRPr="000924A2">
        <w:rPr>
          <w:rFonts w:asciiTheme="minorBidi" w:hAnsiTheme="minorBidi" w:cstheme="minorBidi"/>
          <w:rtl/>
        </w:rPr>
        <w:tab/>
      </w:r>
      <w:r w:rsidR="00BF59D5" w:rsidRPr="000924A2">
        <w:rPr>
          <w:rFonts w:asciiTheme="minorBidi" w:hAnsiTheme="minorBidi" w:cstheme="minorBidi"/>
        </w:rPr>
        <w:t>Fan CH, Liao CN, Hsu WH. Associations of Scoring Accuracy with Postural Stability and Strength Measures in Archers on a Standard Archery Site. Sports (Basel). 2025;13</w:t>
      </w:r>
      <w:r w:rsidR="00BF59D5" w:rsidRPr="000924A2">
        <w:rPr>
          <w:rFonts w:asciiTheme="minorBidi" w:hAnsiTheme="minorBidi" w:cstheme="minorBidi"/>
          <w:rtl/>
        </w:rPr>
        <w:t>(9).</w:t>
      </w:r>
      <w:r w:rsidR="00BF59D5" w:rsidRPr="000924A2">
        <w:rPr>
          <w:rFonts w:asciiTheme="minorBidi" w:hAnsiTheme="minorBidi" w:cstheme="minorBidi"/>
        </w:rPr>
        <w:t xml:space="preserve"> </w:t>
      </w:r>
      <w:hyperlink r:id="rId17" w:history="1">
        <w:r w:rsidR="00BF59D5" w:rsidRPr="000924A2">
          <w:rPr>
            <w:rStyle w:val="Hyperlink"/>
            <w:rFonts w:asciiTheme="minorBidi" w:hAnsiTheme="minorBidi" w:cstheme="minorBidi"/>
            <w:b/>
            <w:bCs/>
          </w:rPr>
          <w:t>doi.org/10.3390/sports13090310</w:t>
        </w:r>
      </w:hyperlink>
    </w:p>
    <w:p w14:paraId="46F2F231" w14:textId="3B8D4932"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2.</w:t>
      </w:r>
      <w:r w:rsidR="00BF59D5" w:rsidRPr="000924A2">
        <w:rPr>
          <w:rFonts w:asciiTheme="minorBidi" w:hAnsiTheme="minorBidi" w:cstheme="minorBidi"/>
          <w:rtl/>
        </w:rPr>
        <w:tab/>
      </w:r>
      <w:r w:rsidR="00BF59D5" w:rsidRPr="000924A2">
        <w:rPr>
          <w:rFonts w:asciiTheme="minorBidi" w:hAnsiTheme="minorBidi" w:cstheme="minorBidi"/>
        </w:rPr>
        <w:t>Na JY, Ryu D, Ko JH. Anticipatory postural adjustments during an archery performance. European Journal of Sport Science. 2024;24(4):458-65</w:t>
      </w:r>
      <w:r w:rsidR="00BF59D5" w:rsidRPr="000924A2">
        <w:rPr>
          <w:rFonts w:asciiTheme="minorBidi" w:hAnsiTheme="minorBidi" w:cstheme="minorBidi"/>
          <w:rtl/>
        </w:rPr>
        <w:t>.</w:t>
      </w:r>
      <w:r w:rsidR="00BF59D5" w:rsidRPr="000924A2">
        <w:rPr>
          <w:rFonts w:asciiTheme="minorBidi" w:hAnsiTheme="minorBidi" w:cstheme="minorBidi"/>
          <w:noProof w:val="0"/>
        </w:rPr>
        <w:t xml:space="preserve"> </w:t>
      </w:r>
      <w:hyperlink r:id="rId18" w:history="1">
        <w:r w:rsidR="00BF59D5" w:rsidRPr="000924A2">
          <w:rPr>
            <w:rStyle w:val="Hyperlink"/>
            <w:rFonts w:asciiTheme="minorBidi" w:hAnsiTheme="minorBidi" w:cstheme="minorBidi"/>
            <w:b/>
            <w:bCs/>
          </w:rPr>
          <w:t>doi.org/10.1002/ejsc.12099</w:t>
        </w:r>
      </w:hyperlink>
    </w:p>
    <w:p w14:paraId="7142247B" w14:textId="11419ED1"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3.</w:t>
      </w:r>
      <w:r w:rsidR="00BF59D5" w:rsidRPr="000924A2">
        <w:rPr>
          <w:rFonts w:asciiTheme="minorBidi" w:hAnsiTheme="minorBidi" w:cstheme="minorBidi"/>
          <w:rtl/>
        </w:rPr>
        <w:tab/>
      </w:r>
      <w:r w:rsidR="00BF59D5" w:rsidRPr="000924A2">
        <w:rPr>
          <w:rFonts w:asciiTheme="minorBidi" w:hAnsiTheme="minorBidi" w:cstheme="minorBidi"/>
        </w:rPr>
        <w:t>Humaid H. Influence of Arm Muscle Strength, Draw Length and Archery Technique on Archery Achievement. Asian Social Science. 2014;10</w:t>
      </w:r>
      <w:r w:rsidR="00BF59D5" w:rsidRPr="000924A2">
        <w:rPr>
          <w:rFonts w:asciiTheme="minorBidi" w:hAnsiTheme="minorBidi" w:cstheme="minorBidi"/>
          <w:rtl/>
        </w:rPr>
        <w:t>(5).</w:t>
      </w:r>
      <w:r w:rsidR="00BF59D5" w:rsidRPr="000924A2">
        <w:rPr>
          <w:rFonts w:asciiTheme="minorBidi" w:hAnsiTheme="minorBidi" w:cstheme="minorBidi"/>
          <w:noProof w:val="0"/>
          <w:color w:val="555555"/>
          <w:sz w:val="21"/>
          <w:szCs w:val="21"/>
          <w:shd w:val="clear" w:color="auto" w:fill="FFFFFF"/>
        </w:rPr>
        <w:t xml:space="preserve"> </w:t>
      </w:r>
      <w:r w:rsidR="00BF59D5" w:rsidRPr="000924A2">
        <w:rPr>
          <w:rFonts w:asciiTheme="minorBidi" w:hAnsiTheme="minorBidi" w:cstheme="minorBidi"/>
        </w:rPr>
        <w:t>DOI:</w:t>
      </w:r>
      <w:hyperlink r:id="rId19" w:tgtFrame="_blank" w:history="1">
        <w:r w:rsidR="00BF59D5" w:rsidRPr="000924A2">
          <w:rPr>
            <w:rStyle w:val="Hyperlink"/>
            <w:rFonts w:asciiTheme="minorBidi" w:hAnsiTheme="minorBidi" w:cstheme="minorBidi"/>
          </w:rPr>
          <w:t>10.5539/ass.v10n5p28</w:t>
        </w:r>
      </w:hyperlink>
    </w:p>
    <w:p w14:paraId="117E64FE" w14:textId="10240C5E"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4.</w:t>
      </w:r>
      <w:r w:rsidR="00BF59D5" w:rsidRPr="000924A2">
        <w:rPr>
          <w:rFonts w:asciiTheme="minorBidi" w:hAnsiTheme="minorBidi" w:cstheme="minorBidi"/>
          <w:rtl/>
        </w:rPr>
        <w:tab/>
      </w:r>
      <w:r w:rsidR="00BF59D5" w:rsidRPr="000924A2">
        <w:rPr>
          <w:rFonts w:asciiTheme="minorBidi" w:hAnsiTheme="minorBidi" w:cstheme="minorBidi"/>
        </w:rPr>
        <w:t>Pathmanathan K. Suppiah TWKK, Rabiu Muazu Musa,Mohamad Razali Abdullah,Jeffrey Low Fook Lee,Ahmad Bisyri Husin Musawi Maliki. &lt;THE EFFECTIVENESS OF A CORE MUSCLES STABILITY PROGRAM.pdf&gt;. Internati on al Journal of Physiotherapy. 2017;4</w:t>
      </w:r>
      <w:r w:rsidR="00BF59D5" w:rsidRPr="000924A2">
        <w:rPr>
          <w:rFonts w:asciiTheme="minorBidi" w:hAnsiTheme="minorBidi" w:cstheme="minorBidi"/>
          <w:rtl/>
        </w:rPr>
        <w:t>(5).</w:t>
      </w:r>
      <w:r w:rsidR="00BF59D5" w:rsidRPr="000924A2">
        <w:rPr>
          <w:rFonts w:asciiTheme="minorBidi" w:hAnsiTheme="minorBidi" w:cstheme="minorBidi"/>
        </w:rPr>
        <w:t xml:space="preserve"> </w:t>
      </w:r>
      <w:hyperlink r:id="rId20" w:tgtFrame="_blank" w:history="1">
        <w:r w:rsidR="00BF59D5" w:rsidRPr="000924A2">
          <w:rPr>
            <w:rStyle w:val="Hyperlink"/>
            <w:rFonts w:asciiTheme="minorBidi" w:hAnsiTheme="minorBidi" w:cstheme="minorBidi"/>
          </w:rPr>
          <w:t>doi.org/10.15621/ijphy/2017/v4i5/159425</w:t>
        </w:r>
      </w:hyperlink>
    </w:p>
    <w:p w14:paraId="38F523BD" w14:textId="45274D95" w:rsidR="00BF59D5" w:rsidRPr="000924A2" w:rsidRDefault="008A5118" w:rsidP="00BF59D5">
      <w:pPr>
        <w:pStyle w:val="EndNoteBibliography"/>
        <w:spacing w:after="0"/>
        <w:jc w:val="both"/>
        <w:rPr>
          <w:rFonts w:asciiTheme="minorBidi" w:hAnsiTheme="minorBidi" w:cstheme="minorBidi"/>
        </w:rPr>
      </w:pPr>
      <w:r w:rsidRPr="000924A2">
        <w:rPr>
          <w:rFonts w:asciiTheme="minorBidi" w:hAnsiTheme="minorBidi" w:cstheme="minorBidi"/>
        </w:rPr>
        <w:t>5.</w:t>
      </w:r>
      <w:r w:rsidR="00BF59D5" w:rsidRPr="000924A2">
        <w:rPr>
          <w:rFonts w:asciiTheme="minorBidi" w:hAnsiTheme="minorBidi" w:cstheme="minorBidi"/>
          <w:rtl/>
        </w:rPr>
        <w:tab/>
      </w:r>
      <w:r w:rsidR="00BF59D5" w:rsidRPr="000924A2">
        <w:rPr>
          <w:rFonts w:asciiTheme="minorBidi" w:hAnsiTheme="minorBidi" w:cstheme="minorBidi"/>
        </w:rPr>
        <w:t>Sarro KJ, Viana TDC, De Barros RML. Relationship between bow stability and postural control in recurve archery. European journal of sport science. 2021;21(4):515-20</w:t>
      </w:r>
      <w:r w:rsidR="00BF59D5" w:rsidRPr="000924A2">
        <w:rPr>
          <w:rFonts w:asciiTheme="minorBidi" w:hAnsiTheme="minorBidi" w:cstheme="minorBidi"/>
          <w:rtl/>
        </w:rPr>
        <w:t>.</w:t>
      </w:r>
      <w:r w:rsidR="00BF59D5" w:rsidRPr="000924A2">
        <w:rPr>
          <w:rFonts w:asciiTheme="minorBidi" w:hAnsiTheme="minorBidi" w:cstheme="minorBidi"/>
        </w:rPr>
        <w:t xml:space="preserve">  </w:t>
      </w:r>
    </w:p>
    <w:p w14:paraId="2F68DDBB" w14:textId="77777777" w:rsidR="00BF59D5" w:rsidRPr="000924A2" w:rsidRDefault="00BF59D5" w:rsidP="00BF59D5">
      <w:pPr>
        <w:pStyle w:val="EndNoteBibliography"/>
        <w:spacing w:after="0"/>
        <w:jc w:val="both"/>
        <w:rPr>
          <w:rFonts w:asciiTheme="minorBidi" w:hAnsiTheme="minorBidi" w:cstheme="minorBidi"/>
          <w:rtl/>
        </w:rPr>
      </w:pPr>
      <w:r w:rsidRPr="000924A2">
        <w:rPr>
          <w:rFonts w:asciiTheme="minorBidi" w:hAnsiTheme="minorBidi" w:cstheme="minorBidi"/>
        </w:rPr>
        <w:t>DOI: </w:t>
      </w:r>
      <w:hyperlink r:id="rId21" w:tgtFrame="_blank" w:history="1">
        <w:r w:rsidRPr="000924A2">
          <w:rPr>
            <w:rStyle w:val="Hyperlink"/>
            <w:rFonts w:asciiTheme="minorBidi" w:hAnsiTheme="minorBidi" w:cstheme="minorBidi"/>
          </w:rPr>
          <w:t>10.1080/17461391.2020.1754471</w:t>
        </w:r>
      </w:hyperlink>
    </w:p>
    <w:p w14:paraId="650F2121" w14:textId="38C9C6EF"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6.</w:t>
      </w:r>
      <w:r w:rsidR="00BF59D5" w:rsidRPr="000924A2">
        <w:rPr>
          <w:rFonts w:asciiTheme="minorBidi" w:hAnsiTheme="minorBidi" w:cstheme="minorBidi"/>
          <w:rtl/>
        </w:rPr>
        <w:tab/>
      </w:r>
      <w:r w:rsidR="00BF59D5" w:rsidRPr="000924A2">
        <w:rPr>
          <w:rFonts w:asciiTheme="minorBidi" w:hAnsiTheme="minorBidi" w:cstheme="minorBidi"/>
        </w:rPr>
        <w:t>Shinohara H, Hosomi R, Sakamoto R, Urushihata T, Yamamoto S, Higa C, et al. Effect of exercise devised to reduce arm tremor in the sighting phase of</w:t>
      </w:r>
      <w:r w:rsidR="00BF59D5" w:rsidRPr="000924A2">
        <w:rPr>
          <w:rFonts w:asciiTheme="minorBidi" w:hAnsiTheme="minorBidi" w:cstheme="minorBidi"/>
          <w:rtl/>
        </w:rPr>
        <w:t xml:space="preserve"> </w:t>
      </w:r>
      <w:r w:rsidR="00BF59D5" w:rsidRPr="000924A2">
        <w:rPr>
          <w:rFonts w:asciiTheme="minorBidi" w:hAnsiTheme="minorBidi" w:cstheme="minorBidi"/>
        </w:rPr>
        <w:t>archery. Plos one. 2023;18(5):e0285223</w:t>
      </w:r>
      <w:r w:rsidR="00BF59D5" w:rsidRPr="000924A2">
        <w:rPr>
          <w:rFonts w:asciiTheme="minorBidi" w:hAnsiTheme="minorBidi" w:cstheme="minorBidi"/>
          <w:rtl/>
        </w:rPr>
        <w:t>.</w:t>
      </w:r>
      <w:r w:rsidR="00BF59D5" w:rsidRPr="000924A2">
        <w:rPr>
          <w:rFonts w:asciiTheme="minorBidi" w:hAnsiTheme="minorBidi" w:cstheme="minorBidi"/>
          <w:noProof w:val="0"/>
        </w:rPr>
        <w:t xml:space="preserve"> </w:t>
      </w:r>
      <w:hyperlink r:id="rId22" w:history="1">
        <w:r w:rsidR="00BF59D5" w:rsidRPr="000924A2">
          <w:rPr>
            <w:rStyle w:val="Hyperlink"/>
            <w:rFonts w:asciiTheme="minorBidi" w:hAnsiTheme="minorBidi" w:cstheme="minorBidi"/>
          </w:rPr>
          <w:t>doi.org/10.1371/journal.pone.0285223</w:t>
        </w:r>
      </w:hyperlink>
    </w:p>
    <w:p w14:paraId="1076D2CC" w14:textId="2730AFE8"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7.</w:t>
      </w:r>
      <w:r w:rsidR="00BF59D5" w:rsidRPr="000924A2">
        <w:rPr>
          <w:rFonts w:asciiTheme="minorBidi" w:hAnsiTheme="minorBidi" w:cstheme="minorBidi"/>
          <w:rtl/>
        </w:rPr>
        <w:tab/>
      </w:r>
      <w:r w:rsidR="00BF59D5" w:rsidRPr="000924A2">
        <w:rPr>
          <w:rFonts w:asciiTheme="minorBidi" w:hAnsiTheme="minorBidi" w:cstheme="minorBidi"/>
        </w:rPr>
        <w:t>Lin J-J, Hung C-J, Yang C-C, Chen H-Y, Chou F-C, Lu T-W. Activation and tremor of the shoulder muscles to the demands of an archery task. Journal of sports sciences. 2010;28(4):415-21</w:t>
      </w:r>
      <w:r w:rsidR="00BF59D5" w:rsidRPr="000924A2">
        <w:rPr>
          <w:rFonts w:asciiTheme="minorBidi" w:hAnsiTheme="minorBidi" w:cstheme="minorBidi"/>
          <w:rtl/>
        </w:rPr>
        <w:t>.</w:t>
      </w:r>
      <w:r w:rsidR="00BF59D5" w:rsidRPr="000924A2">
        <w:rPr>
          <w:rFonts w:asciiTheme="minorBidi" w:hAnsiTheme="minorBidi" w:cstheme="minorBidi"/>
        </w:rPr>
        <w:t xml:space="preserve">       DOI: </w:t>
      </w:r>
      <w:hyperlink r:id="rId23" w:tgtFrame="_blank" w:history="1">
        <w:r w:rsidR="00BF59D5" w:rsidRPr="000924A2">
          <w:rPr>
            <w:rStyle w:val="Hyperlink"/>
            <w:rFonts w:asciiTheme="minorBidi" w:hAnsiTheme="minorBidi" w:cstheme="minorBidi"/>
          </w:rPr>
          <w:t>10.1080/02640410903536434</w:t>
        </w:r>
      </w:hyperlink>
    </w:p>
    <w:p w14:paraId="39818D7D" w14:textId="747BAFDA"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8.</w:t>
      </w:r>
      <w:r w:rsidR="00BF59D5" w:rsidRPr="000924A2">
        <w:rPr>
          <w:rFonts w:asciiTheme="minorBidi" w:hAnsiTheme="minorBidi" w:cstheme="minorBidi"/>
          <w:rtl/>
        </w:rPr>
        <w:tab/>
      </w:r>
      <w:r w:rsidR="00BF59D5" w:rsidRPr="000924A2">
        <w:rPr>
          <w:rFonts w:asciiTheme="minorBidi" w:hAnsiTheme="minorBidi" w:cstheme="minorBidi"/>
        </w:rPr>
        <w:t>Aljihmani L, Zhuz Y, Abbas HT, Mehta R, Sasangohar F, Erraguntla M, et al., editors. Spectral analysis of hand tremors induced during a fatigue test. 2019 IEEE 32nd International Symposium on Computer-Based Medical Systems (CBMS); 2019: IEEE</w:t>
      </w:r>
      <w:r w:rsidR="00BF59D5" w:rsidRPr="000924A2">
        <w:rPr>
          <w:rFonts w:asciiTheme="minorBidi" w:hAnsiTheme="minorBidi" w:cstheme="minorBidi"/>
          <w:rtl/>
        </w:rPr>
        <w:t>.</w:t>
      </w:r>
      <w:r w:rsidR="00BF59D5" w:rsidRPr="000924A2">
        <w:rPr>
          <w:rFonts w:asciiTheme="minorBidi" w:hAnsiTheme="minorBidi" w:cstheme="minorBidi"/>
        </w:rPr>
        <w:t xml:space="preserve"> DOI:</w:t>
      </w:r>
      <w:r w:rsidR="00BF59D5" w:rsidRPr="000924A2">
        <w:rPr>
          <w:rFonts w:asciiTheme="minorBidi" w:hAnsiTheme="minorBidi" w:cstheme="minorBidi"/>
          <w:b/>
          <w:bCs/>
        </w:rPr>
        <w:t> </w:t>
      </w:r>
      <w:hyperlink r:id="rId24" w:tgtFrame="_blank" w:history="1">
        <w:r w:rsidR="00BF59D5" w:rsidRPr="000924A2">
          <w:rPr>
            <w:rStyle w:val="Hyperlink"/>
            <w:rFonts w:asciiTheme="minorBidi" w:hAnsiTheme="minorBidi" w:cstheme="minorBidi"/>
          </w:rPr>
          <w:t>10.1109/CBMS.2019.00135</w:t>
        </w:r>
      </w:hyperlink>
    </w:p>
    <w:p w14:paraId="3A1DC2C9" w14:textId="59CF04EF"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9.</w:t>
      </w:r>
      <w:r w:rsidR="00BF59D5" w:rsidRPr="000924A2">
        <w:rPr>
          <w:rFonts w:asciiTheme="minorBidi" w:hAnsiTheme="minorBidi" w:cstheme="minorBidi"/>
          <w:rtl/>
        </w:rPr>
        <w:tab/>
      </w:r>
      <w:r w:rsidR="00BF59D5" w:rsidRPr="000924A2">
        <w:rPr>
          <w:rFonts w:asciiTheme="minorBidi" w:hAnsiTheme="minorBidi" w:cstheme="minorBidi"/>
        </w:rPr>
        <w:t>Papale O, Di Rocco F, Festino E</w:t>
      </w:r>
      <w:r w:rsidR="00BF59D5" w:rsidRPr="000924A2">
        <w:rPr>
          <w:rFonts w:asciiTheme="minorBidi" w:hAnsiTheme="minorBidi" w:cstheme="minorBidi"/>
          <w:rtl/>
        </w:rPr>
        <w:t xml:space="preserve">, </w:t>
      </w:r>
      <w:r w:rsidR="00BF59D5" w:rsidRPr="000924A2">
        <w:rPr>
          <w:rFonts w:asciiTheme="minorBidi" w:hAnsiTheme="minorBidi" w:cstheme="minorBidi"/>
        </w:rPr>
        <w:t>Gammino V, Cortis C, Fusco A. Do Hand Exercises Influence Physiological Hand Tremor? An Observational Cohort Study on Healthy Young Adults. Applied Sciences. 2024;14(11):4467</w:t>
      </w:r>
      <w:r w:rsidR="00BF59D5" w:rsidRPr="000924A2">
        <w:rPr>
          <w:rFonts w:asciiTheme="minorBidi" w:hAnsiTheme="minorBidi" w:cstheme="minorBidi"/>
          <w:rtl/>
        </w:rPr>
        <w:t>.</w:t>
      </w:r>
      <w:r w:rsidR="00BF59D5" w:rsidRPr="000924A2">
        <w:rPr>
          <w:rFonts w:asciiTheme="minorBidi" w:hAnsiTheme="minorBidi" w:cstheme="minorBidi"/>
        </w:rPr>
        <w:t xml:space="preserve"> </w:t>
      </w:r>
      <w:hyperlink r:id="rId25" w:history="1">
        <w:r w:rsidR="00BF59D5" w:rsidRPr="000924A2">
          <w:rPr>
            <w:rStyle w:val="Hyperlink"/>
            <w:rFonts w:asciiTheme="minorBidi" w:hAnsiTheme="minorBidi" w:cstheme="minorBidi"/>
            <w:b/>
            <w:bCs/>
          </w:rPr>
          <w:t>doi.org/10.3390/app14114467</w:t>
        </w:r>
      </w:hyperlink>
    </w:p>
    <w:p w14:paraId="22C672B6" w14:textId="3D9441F1"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10.</w:t>
      </w:r>
      <w:r w:rsidR="00BF59D5" w:rsidRPr="000924A2">
        <w:rPr>
          <w:rFonts w:asciiTheme="minorBidi" w:hAnsiTheme="minorBidi" w:cstheme="minorBidi"/>
          <w:rtl/>
        </w:rPr>
        <w:tab/>
      </w:r>
      <w:r w:rsidR="00BF59D5" w:rsidRPr="000924A2">
        <w:rPr>
          <w:rFonts w:asciiTheme="minorBidi" w:hAnsiTheme="minorBidi" w:cstheme="minorBidi"/>
        </w:rPr>
        <w:t xml:space="preserve">Naderza W, Niespodziński B, Studnicki R. Analyzing the Impact of Accumulated Training Shots on Electromyography Parameters in Trained Archery Athletes: Exploring </w:t>
      </w:r>
      <w:r w:rsidR="00BF59D5" w:rsidRPr="000924A2">
        <w:rPr>
          <w:rFonts w:asciiTheme="minorBidi" w:hAnsiTheme="minorBidi" w:cstheme="minorBidi"/>
        </w:rPr>
        <w:lastRenderedPageBreak/>
        <w:t>Fatigue and Its Association with Training Practices. Applied Sciences. 2024;14(14):6109</w:t>
      </w:r>
      <w:r w:rsidR="00BF59D5" w:rsidRPr="000924A2">
        <w:rPr>
          <w:rFonts w:asciiTheme="minorBidi" w:hAnsiTheme="minorBidi" w:cstheme="minorBidi"/>
          <w:rtl/>
        </w:rPr>
        <w:t>.</w:t>
      </w:r>
      <w:r w:rsidR="00BF59D5" w:rsidRPr="000924A2">
        <w:rPr>
          <w:rFonts w:asciiTheme="minorBidi" w:hAnsiTheme="minorBidi" w:cstheme="minorBidi"/>
        </w:rPr>
        <w:t xml:space="preserve"> </w:t>
      </w:r>
      <w:hyperlink r:id="rId26" w:history="1">
        <w:r w:rsidR="00BF59D5" w:rsidRPr="000924A2">
          <w:rPr>
            <w:rStyle w:val="Hyperlink"/>
            <w:rFonts w:asciiTheme="minorBidi" w:hAnsiTheme="minorBidi" w:cstheme="minorBidi"/>
            <w:b/>
            <w:bCs/>
          </w:rPr>
          <w:t>doi.org/10.3390/app14146109</w:t>
        </w:r>
      </w:hyperlink>
    </w:p>
    <w:p w14:paraId="322B73DB" w14:textId="6D1EA35B"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11.</w:t>
      </w:r>
      <w:r w:rsidR="00BF59D5" w:rsidRPr="000924A2">
        <w:rPr>
          <w:rFonts w:asciiTheme="minorBidi" w:hAnsiTheme="minorBidi" w:cstheme="minorBidi"/>
          <w:rtl/>
        </w:rPr>
        <w:tab/>
      </w:r>
      <w:r w:rsidR="00BF59D5" w:rsidRPr="000924A2">
        <w:rPr>
          <w:rFonts w:asciiTheme="minorBidi" w:hAnsiTheme="minorBidi" w:cstheme="minorBidi"/>
        </w:rPr>
        <w:t>Ibrahim EAAE, Abdelgawad MHM. Relationship between electromyography (EMG) as an indicator of muscle fatigue and archers’ accuracy. Assiut Journal of Sport Science and Arts. 2024;2024(1):1-13</w:t>
      </w:r>
      <w:r w:rsidR="00BF59D5" w:rsidRPr="000924A2">
        <w:rPr>
          <w:rFonts w:asciiTheme="minorBidi" w:hAnsiTheme="minorBidi" w:cstheme="minorBidi"/>
          <w:rtl/>
        </w:rPr>
        <w:t>.</w:t>
      </w:r>
      <w:r w:rsidR="00BF59D5" w:rsidRPr="000924A2">
        <w:rPr>
          <w:rFonts w:asciiTheme="minorBidi" w:hAnsiTheme="minorBidi" w:cstheme="minorBidi"/>
        </w:rPr>
        <w:t xml:space="preserve"> DOI:</w:t>
      </w:r>
      <w:hyperlink r:id="rId27" w:tgtFrame="_blank" w:history="1">
        <w:r w:rsidR="00BF59D5" w:rsidRPr="000924A2">
          <w:rPr>
            <w:rStyle w:val="Hyperlink"/>
            <w:rFonts w:asciiTheme="minorBidi" w:hAnsiTheme="minorBidi" w:cstheme="minorBidi"/>
          </w:rPr>
          <w:t>10.21608/ajssa.2024.352436</w:t>
        </w:r>
      </w:hyperlink>
    </w:p>
    <w:p w14:paraId="480853D4" w14:textId="12BDA066"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12.</w:t>
      </w:r>
      <w:r w:rsidR="00BF59D5" w:rsidRPr="000924A2">
        <w:rPr>
          <w:rFonts w:asciiTheme="minorBidi" w:hAnsiTheme="minorBidi" w:cstheme="minorBidi"/>
          <w:rtl/>
        </w:rPr>
        <w:tab/>
      </w:r>
      <w:r w:rsidR="00BF59D5" w:rsidRPr="000924A2">
        <w:rPr>
          <w:rFonts w:asciiTheme="minorBidi" w:hAnsiTheme="minorBidi" w:cstheme="minorBidi"/>
        </w:rPr>
        <w:t>Manuel Clemente F, Couceiro M, Rocha R, Mendes R. Study of the heart rate and accuracy performance of archers. Journal of Physical Education and Sport. 2011;11(4):434-7</w:t>
      </w:r>
      <w:r w:rsidR="00BF59D5" w:rsidRPr="000924A2">
        <w:rPr>
          <w:rFonts w:asciiTheme="minorBidi" w:hAnsiTheme="minorBidi" w:cstheme="minorBidi"/>
          <w:rtl/>
        </w:rPr>
        <w:t>.</w:t>
      </w:r>
      <w:r w:rsidR="00BF59D5" w:rsidRPr="000924A2">
        <w:rPr>
          <w:rFonts w:asciiTheme="minorBidi" w:hAnsiTheme="minorBidi" w:cstheme="minorBidi"/>
        </w:rPr>
        <w:t xml:space="preserve"> DOI:</w:t>
      </w:r>
      <w:r w:rsidR="00BF59D5" w:rsidRPr="000924A2">
        <w:rPr>
          <w:rFonts w:asciiTheme="minorBidi" w:hAnsiTheme="minorBidi" w:cstheme="minorBidi"/>
          <w:noProof w:val="0"/>
        </w:rPr>
        <w:t xml:space="preserve"> </w:t>
      </w:r>
      <w:hyperlink r:id="rId28" w:history="1">
        <w:r w:rsidR="00BF59D5" w:rsidRPr="000924A2">
          <w:rPr>
            <w:rStyle w:val="Hyperlink"/>
            <w:rFonts w:asciiTheme="minorBidi" w:hAnsiTheme="minorBidi" w:cstheme="minorBidi"/>
            <w:b/>
            <w:bCs/>
          </w:rPr>
          <w:t>hdl.handle.net/10400.26/46754</w:t>
        </w:r>
      </w:hyperlink>
    </w:p>
    <w:p w14:paraId="0284B97F" w14:textId="350F786A"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13.</w:t>
      </w:r>
      <w:r w:rsidR="00BF59D5" w:rsidRPr="000924A2">
        <w:rPr>
          <w:rFonts w:asciiTheme="minorBidi" w:hAnsiTheme="minorBidi" w:cstheme="minorBidi"/>
          <w:rtl/>
        </w:rPr>
        <w:tab/>
      </w:r>
      <w:r w:rsidR="00BF59D5" w:rsidRPr="000924A2">
        <w:rPr>
          <w:rFonts w:asciiTheme="minorBidi" w:hAnsiTheme="minorBidi" w:cstheme="minorBidi"/>
        </w:rPr>
        <w:t>Açıkada C, Hazır T, Asçı A, Aytar SH, Tınazcı C. Effect of heart rate on shooting performance in elite archers. Heliyon. 2019;5</w:t>
      </w:r>
      <w:r w:rsidR="00BF59D5" w:rsidRPr="000924A2">
        <w:rPr>
          <w:rFonts w:asciiTheme="minorBidi" w:hAnsiTheme="minorBidi" w:cstheme="minorBidi"/>
          <w:rtl/>
        </w:rPr>
        <w:t>(3).</w:t>
      </w:r>
      <w:r w:rsidR="00BF59D5" w:rsidRPr="000924A2">
        <w:rPr>
          <w:rFonts w:asciiTheme="minorBidi" w:hAnsiTheme="minorBidi" w:cstheme="minorBidi"/>
        </w:rPr>
        <w:t xml:space="preserve">            DOI: </w:t>
      </w:r>
      <w:hyperlink r:id="rId29" w:tgtFrame="_blank" w:history="1">
        <w:r w:rsidR="00BF59D5" w:rsidRPr="000924A2">
          <w:rPr>
            <w:rStyle w:val="Hyperlink"/>
            <w:rFonts w:asciiTheme="minorBidi" w:hAnsiTheme="minorBidi" w:cstheme="minorBidi"/>
          </w:rPr>
          <w:t>10.1016/j.heliyon.2019.e01428</w:t>
        </w:r>
      </w:hyperlink>
    </w:p>
    <w:p w14:paraId="38CCE992" w14:textId="5D080B54"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14.</w:t>
      </w:r>
      <w:r w:rsidR="00BF59D5" w:rsidRPr="000924A2">
        <w:rPr>
          <w:rFonts w:asciiTheme="minorBidi" w:hAnsiTheme="minorBidi" w:cstheme="minorBidi"/>
          <w:rtl/>
        </w:rPr>
        <w:tab/>
      </w:r>
      <w:r w:rsidR="00BF59D5" w:rsidRPr="000924A2">
        <w:rPr>
          <w:rFonts w:asciiTheme="minorBidi" w:hAnsiTheme="minorBidi" w:cstheme="minorBidi"/>
        </w:rPr>
        <w:t>Liu Y, Hu N, Sun M, Qu F, Zhou X. The effects of hand tremors on the shooting performance of air pistol shooters with different skill levels. Sensors. 2024;24(8):2438</w:t>
      </w:r>
      <w:r w:rsidR="00BF59D5" w:rsidRPr="000924A2">
        <w:rPr>
          <w:rFonts w:asciiTheme="minorBidi" w:hAnsiTheme="minorBidi" w:cstheme="minorBidi"/>
          <w:rtl/>
        </w:rPr>
        <w:t>.</w:t>
      </w:r>
      <w:r w:rsidR="00BF59D5" w:rsidRPr="000924A2">
        <w:rPr>
          <w:rFonts w:asciiTheme="minorBidi" w:hAnsiTheme="minorBidi" w:cstheme="minorBidi"/>
        </w:rPr>
        <w:t xml:space="preserve"> DOI: </w:t>
      </w:r>
      <w:hyperlink r:id="rId30" w:tgtFrame="_blank" w:history="1">
        <w:r w:rsidR="00BF59D5" w:rsidRPr="000924A2">
          <w:rPr>
            <w:rStyle w:val="Hyperlink"/>
            <w:rFonts w:asciiTheme="minorBidi" w:hAnsiTheme="minorBidi" w:cstheme="minorBidi"/>
          </w:rPr>
          <w:t>10.3390/s24082438</w:t>
        </w:r>
      </w:hyperlink>
    </w:p>
    <w:p w14:paraId="282954DE" w14:textId="1DD5972A" w:rsidR="00BF59D5" w:rsidRPr="000924A2" w:rsidRDefault="008A5118" w:rsidP="00BF59D5">
      <w:pPr>
        <w:pStyle w:val="EndNoteBibliography"/>
        <w:spacing w:after="0"/>
        <w:jc w:val="both"/>
        <w:rPr>
          <w:rFonts w:asciiTheme="minorBidi" w:hAnsiTheme="minorBidi" w:cstheme="minorBidi"/>
          <w:rtl/>
        </w:rPr>
      </w:pPr>
      <w:r w:rsidRPr="000924A2">
        <w:rPr>
          <w:rFonts w:asciiTheme="minorBidi" w:hAnsiTheme="minorBidi" w:cstheme="minorBidi"/>
        </w:rPr>
        <w:t>15.</w:t>
      </w:r>
      <w:r w:rsidR="00BF59D5" w:rsidRPr="000924A2">
        <w:rPr>
          <w:rFonts w:asciiTheme="minorBidi" w:hAnsiTheme="minorBidi" w:cstheme="minorBidi"/>
          <w:rtl/>
        </w:rPr>
        <w:tab/>
      </w:r>
      <w:r w:rsidR="00BF59D5" w:rsidRPr="000924A2">
        <w:rPr>
          <w:rFonts w:asciiTheme="minorBidi" w:hAnsiTheme="minorBidi" w:cstheme="minorBidi"/>
        </w:rPr>
        <w:t>Spratford W, Campbell R. Postural stability, clicker reaction time and bow draw force predict performance in elite recurve archery. Eur J Sport Sci. 2017;17(5):53</w:t>
      </w:r>
      <w:r w:rsidR="00BF59D5" w:rsidRPr="000924A2">
        <w:rPr>
          <w:rFonts w:asciiTheme="minorBidi" w:hAnsiTheme="minorBidi" w:cstheme="minorBidi"/>
          <w:rtl/>
        </w:rPr>
        <w:t>9-45.</w:t>
      </w:r>
      <w:r w:rsidR="00BF59D5" w:rsidRPr="000924A2">
        <w:rPr>
          <w:rFonts w:asciiTheme="minorBidi" w:hAnsiTheme="minorBidi" w:cstheme="minorBidi"/>
        </w:rPr>
        <w:t xml:space="preserve"> DOI: </w:t>
      </w:r>
      <w:hyperlink r:id="rId31" w:tgtFrame="_blank" w:history="1">
        <w:r w:rsidR="00BF59D5" w:rsidRPr="000924A2">
          <w:rPr>
            <w:rStyle w:val="Hyperlink"/>
            <w:rFonts w:asciiTheme="minorBidi" w:hAnsiTheme="minorBidi" w:cstheme="minorBidi"/>
          </w:rPr>
          <w:t>10.1080/17461391.2017.1285963</w:t>
        </w:r>
      </w:hyperlink>
    </w:p>
    <w:p w14:paraId="162C47DC" w14:textId="61FA60EB" w:rsidR="00BF59D5" w:rsidRPr="000924A2" w:rsidRDefault="008A5118" w:rsidP="008A5118">
      <w:pPr>
        <w:pStyle w:val="EndNoteBibliography"/>
        <w:spacing w:after="0"/>
        <w:jc w:val="both"/>
        <w:rPr>
          <w:rtl/>
        </w:rPr>
      </w:pPr>
      <w:r w:rsidRPr="000924A2">
        <w:rPr>
          <w:rFonts w:asciiTheme="minorBidi" w:hAnsiTheme="minorBidi" w:cstheme="minorBidi"/>
        </w:rPr>
        <w:t>16.</w:t>
      </w:r>
      <w:r w:rsidR="00BF59D5" w:rsidRPr="000924A2">
        <w:rPr>
          <w:rFonts w:asciiTheme="minorBidi" w:hAnsiTheme="minorBidi" w:cstheme="minorBidi"/>
          <w:rtl/>
        </w:rPr>
        <w:tab/>
      </w:r>
      <w:r w:rsidR="00BF59D5" w:rsidRPr="000924A2">
        <w:rPr>
          <w:rFonts w:asciiTheme="minorBidi" w:hAnsiTheme="minorBidi" w:cstheme="minorBidi"/>
        </w:rPr>
        <w:t>Ogasawara T, Fukamachi H, Aoyagi K, Kumano S, Togo H, Oka K. Archery skill assessment using an acceleration sensor. IEEE Transactions on Human-Machine Systems. 2021;51(3):221-8</w:t>
      </w:r>
      <w:r w:rsidR="00BF59D5" w:rsidRPr="000924A2">
        <w:rPr>
          <w:rFonts w:asciiTheme="minorBidi" w:hAnsiTheme="minorBidi" w:cstheme="minorBidi"/>
          <w:rtl/>
        </w:rPr>
        <w:t>.</w:t>
      </w:r>
      <w:r w:rsidR="00BF59D5" w:rsidRPr="000924A2">
        <w:rPr>
          <w:rFonts w:asciiTheme="minorBidi" w:hAnsiTheme="minorBidi" w:cstheme="minorBidi"/>
        </w:rPr>
        <w:t xml:space="preserve"> DOI:</w:t>
      </w:r>
      <w:hyperlink r:id="rId32" w:tgtFrame="_blank" w:history="1">
        <w:r w:rsidR="00BF59D5" w:rsidRPr="000924A2">
          <w:rPr>
            <w:rStyle w:val="Hyperlink"/>
            <w:rFonts w:asciiTheme="minorBidi" w:hAnsiTheme="minorBidi" w:cstheme="minorBidi"/>
          </w:rPr>
          <w:t>10.1109/THMS.2020.3046435</w:t>
        </w:r>
      </w:hyperlink>
    </w:p>
    <w:p w14:paraId="6B6B6E01" w14:textId="690D5342" w:rsidR="00C11341" w:rsidRPr="000924A2" w:rsidRDefault="008A5118" w:rsidP="008A5118">
      <w:pPr>
        <w:pStyle w:val="EndNoteBibliography"/>
        <w:spacing w:after="0"/>
        <w:jc w:val="both"/>
        <w:rPr>
          <w:rFonts w:asciiTheme="minorBidi" w:hAnsiTheme="minorBidi" w:cstheme="minorBidi"/>
          <w:rtl/>
        </w:rPr>
      </w:pPr>
      <w:r w:rsidRPr="000924A2">
        <w:t>17.</w:t>
      </w:r>
      <w:r w:rsidR="00C11341" w:rsidRPr="000924A2">
        <w:rPr>
          <w:rtl/>
        </w:rPr>
        <w:tab/>
      </w:r>
      <w:r w:rsidR="00BF59D5" w:rsidRPr="000924A2">
        <w:rPr>
          <w:rFonts w:asciiTheme="minorBidi" w:hAnsiTheme="minorBidi" w:cstheme="minorBidi"/>
        </w:rPr>
        <w:t>Lakie M, Vernooij CA, Osborne TM, Reynolds RF. The resonant component of human physiological hand tremor is altered by slow voluntary movements. J Physiol. 2012;590(10):2471-83</w:t>
      </w:r>
      <w:r w:rsidR="00BF59D5" w:rsidRPr="000924A2">
        <w:rPr>
          <w:rFonts w:asciiTheme="minorBidi" w:hAnsiTheme="minorBidi" w:cstheme="minorBidi"/>
          <w:rtl/>
        </w:rPr>
        <w:t>.</w:t>
      </w:r>
      <w:r w:rsidR="00BF59D5" w:rsidRPr="000924A2">
        <w:rPr>
          <w:rFonts w:asciiTheme="minorBidi" w:hAnsiTheme="minorBidi" w:cstheme="minorBidi"/>
        </w:rPr>
        <w:t xml:space="preserve">  DOI: </w:t>
      </w:r>
      <w:hyperlink r:id="rId33" w:tgtFrame="_blank" w:history="1">
        <w:r w:rsidR="00BF59D5" w:rsidRPr="000924A2">
          <w:rPr>
            <w:rStyle w:val="Hyperlink"/>
            <w:rFonts w:asciiTheme="minorBidi" w:hAnsiTheme="minorBidi" w:cstheme="minorBidi"/>
          </w:rPr>
          <w:t>10.1113/jphysiol.2011.226449</w:t>
        </w:r>
      </w:hyperlink>
    </w:p>
    <w:p w14:paraId="171D920D" w14:textId="1D459E94" w:rsidR="00C11341" w:rsidRPr="000924A2" w:rsidRDefault="008A5118" w:rsidP="00C11341">
      <w:pPr>
        <w:pStyle w:val="EndNoteBibliography"/>
        <w:spacing w:after="0"/>
        <w:rPr>
          <w:rtl/>
        </w:rPr>
      </w:pPr>
      <w:r w:rsidRPr="000924A2">
        <w:t>18.</w:t>
      </w:r>
      <w:r w:rsidR="00C11341" w:rsidRPr="000924A2">
        <w:rPr>
          <w:rtl/>
        </w:rPr>
        <w:tab/>
      </w:r>
      <w:r w:rsidR="00BF59D5" w:rsidRPr="000924A2">
        <w:rPr>
          <w:rFonts w:asciiTheme="minorBidi" w:hAnsiTheme="minorBidi" w:cstheme="minorBidi"/>
        </w:rPr>
        <w:t>Novak T, Newell KM. Physiological tremor (8-12Hz component) in isometric force control. Neurosci Lett. 2017;641:87-93</w:t>
      </w:r>
      <w:r w:rsidR="00BF59D5" w:rsidRPr="000924A2">
        <w:rPr>
          <w:rFonts w:asciiTheme="minorBidi" w:hAnsiTheme="minorBidi" w:cstheme="minorBidi"/>
          <w:rtl/>
        </w:rPr>
        <w:t>.</w:t>
      </w:r>
      <w:r w:rsidR="00BF59D5" w:rsidRPr="000924A2">
        <w:rPr>
          <w:rFonts w:asciiTheme="minorBidi" w:hAnsiTheme="minorBidi" w:cstheme="minorBidi"/>
        </w:rPr>
        <w:t xml:space="preserve"> DOI: </w:t>
      </w:r>
      <w:hyperlink r:id="rId34" w:tgtFrame="_blank" w:history="1">
        <w:r w:rsidR="00BF59D5" w:rsidRPr="000924A2">
          <w:rPr>
            <w:rStyle w:val="Hyperlink"/>
            <w:rFonts w:asciiTheme="minorBidi" w:hAnsiTheme="minorBidi" w:cstheme="minorBidi"/>
          </w:rPr>
          <w:t>10.1016/j.neulet.2017.01.034</w:t>
        </w:r>
      </w:hyperlink>
    </w:p>
    <w:p w14:paraId="121B26C7" w14:textId="3BA8FD40" w:rsidR="00BF59D5" w:rsidRPr="000924A2" w:rsidRDefault="008A5118" w:rsidP="00BF59D5">
      <w:pPr>
        <w:pStyle w:val="EndNoteBibliography"/>
        <w:spacing w:after="0"/>
      </w:pPr>
      <w:r w:rsidRPr="000924A2">
        <w:t>19.</w:t>
      </w:r>
      <w:r w:rsidR="00C11341" w:rsidRPr="000924A2">
        <w:rPr>
          <w:rtl/>
        </w:rPr>
        <w:tab/>
      </w:r>
      <w:r w:rsidR="00BF59D5" w:rsidRPr="000924A2">
        <w:rPr>
          <w:rFonts w:asciiTheme="minorBidi" w:hAnsiTheme="minorBidi" w:cstheme="minorBidi"/>
        </w:rPr>
        <w:t>Ko JH, Han DW, Newell KM. Skill level constrains the coordination of posture and upper-limb movement in a pistol-aiming task. Hum Mov Sci. 2017;55:255-63</w:t>
      </w:r>
      <w:r w:rsidR="00BF59D5" w:rsidRPr="000924A2">
        <w:rPr>
          <w:rFonts w:asciiTheme="minorBidi" w:hAnsiTheme="minorBidi" w:cstheme="minorBidi"/>
          <w:rtl/>
        </w:rPr>
        <w:t>.</w:t>
      </w:r>
      <w:r w:rsidR="00BF59D5" w:rsidRPr="000924A2">
        <w:rPr>
          <w:rFonts w:asciiTheme="minorBidi" w:hAnsiTheme="minorBidi" w:cstheme="minorBidi"/>
        </w:rPr>
        <w:t xml:space="preserve"> DOI: </w:t>
      </w:r>
      <w:hyperlink r:id="rId35" w:tgtFrame="_blank" w:history="1">
        <w:r w:rsidR="00BF59D5" w:rsidRPr="000924A2">
          <w:rPr>
            <w:rStyle w:val="Hyperlink"/>
            <w:rFonts w:asciiTheme="minorBidi" w:hAnsiTheme="minorBidi" w:cstheme="minorBidi"/>
          </w:rPr>
          <w:t>10.1016/j.humov.2017.08.017</w:t>
        </w:r>
      </w:hyperlink>
    </w:p>
    <w:p w14:paraId="4A86AD4E" w14:textId="65BBF1FF" w:rsidR="008A5118" w:rsidRPr="000924A2" w:rsidRDefault="008A5118" w:rsidP="008A5118">
      <w:pPr>
        <w:pStyle w:val="EndNoteBibliography"/>
        <w:spacing w:after="0"/>
        <w:jc w:val="both"/>
        <w:rPr>
          <w:rFonts w:asciiTheme="minorBidi" w:hAnsiTheme="minorBidi" w:cstheme="minorBidi"/>
          <w:rtl/>
        </w:rPr>
      </w:pPr>
      <w:r w:rsidRPr="000924A2">
        <w:t>20.</w:t>
      </w:r>
      <w:r w:rsidR="00C11341" w:rsidRPr="000924A2">
        <w:rPr>
          <w:rtl/>
        </w:rPr>
        <w:tab/>
      </w:r>
      <w:r w:rsidRPr="000924A2">
        <w:rPr>
          <w:rFonts w:asciiTheme="minorBidi" w:hAnsiTheme="minorBidi" w:cstheme="minorBidi"/>
        </w:rPr>
        <w:t>Lakie M. The influence of muscle tremor on shooting performance. Experimental physiology. 2010;95(3):441-50</w:t>
      </w:r>
      <w:r w:rsidRPr="000924A2">
        <w:rPr>
          <w:rFonts w:asciiTheme="minorBidi" w:hAnsiTheme="minorBidi" w:cstheme="minorBidi"/>
          <w:rtl/>
        </w:rPr>
        <w:t>.</w:t>
      </w:r>
      <w:r w:rsidRPr="000924A2">
        <w:rPr>
          <w:rFonts w:asciiTheme="minorBidi" w:hAnsiTheme="minorBidi" w:cstheme="minorBidi"/>
        </w:rPr>
        <w:t xml:space="preserve"> DOI: </w:t>
      </w:r>
      <w:hyperlink r:id="rId36" w:tgtFrame="_blank" w:history="1">
        <w:r w:rsidRPr="000924A2">
          <w:rPr>
            <w:rStyle w:val="Hyperlink"/>
            <w:rFonts w:asciiTheme="minorBidi" w:hAnsiTheme="minorBidi" w:cstheme="minorBidi"/>
          </w:rPr>
          <w:t>10.1113/expphysiol.2009.047555</w:t>
        </w:r>
      </w:hyperlink>
    </w:p>
    <w:p w14:paraId="32C2E20F" w14:textId="1C6001E6" w:rsidR="008A5118" w:rsidRPr="000924A2" w:rsidRDefault="008A5118" w:rsidP="008A5118">
      <w:pPr>
        <w:pStyle w:val="EndNoteBibliography"/>
        <w:spacing w:after="0"/>
        <w:jc w:val="both"/>
        <w:rPr>
          <w:rFonts w:asciiTheme="minorBidi" w:hAnsiTheme="minorBidi" w:cstheme="minorBidi"/>
          <w:rtl/>
        </w:rPr>
      </w:pPr>
      <w:r w:rsidRPr="000924A2">
        <w:t>21.</w:t>
      </w:r>
      <w:r w:rsidR="00C11341" w:rsidRPr="000924A2">
        <w:rPr>
          <w:rtl/>
        </w:rPr>
        <w:tab/>
      </w:r>
      <w:r w:rsidRPr="000924A2">
        <w:rPr>
          <w:rFonts w:asciiTheme="minorBidi" w:hAnsiTheme="minorBidi" w:cstheme="minorBidi"/>
        </w:rPr>
        <w:t>Dorshorst T, Weir G, Hamill J, Holt B. Archery's signature: an electromyographic analysis of the upper limb. Evol Hum Sci. 2022;4:e25</w:t>
      </w:r>
      <w:r w:rsidRPr="000924A2">
        <w:rPr>
          <w:rFonts w:asciiTheme="minorBidi" w:hAnsiTheme="minorBidi" w:cstheme="minorBidi"/>
          <w:rtl/>
        </w:rPr>
        <w:t>.</w:t>
      </w:r>
      <w:r w:rsidRPr="000924A2">
        <w:rPr>
          <w:rFonts w:asciiTheme="minorBidi" w:hAnsiTheme="minorBidi" w:cstheme="minorBidi"/>
        </w:rPr>
        <w:t xml:space="preserve"> DOI: </w:t>
      </w:r>
      <w:hyperlink r:id="rId37" w:tgtFrame="_blank" w:history="1">
        <w:r w:rsidRPr="000924A2">
          <w:rPr>
            <w:rStyle w:val="Hyperlink"/>
            <w:rFonts w:asciiTheme="minorBidi" w:hAnsiTheme="minorBidi" w:cstheme="minorBidi"/>
          </w:rPr>
          <w:t>10.1017/ehs.2022.20</w:t>
        </w:r>
      </w:hyperlink>
    </w:p>
    <w:p w14:paraId="79671893" w14:textId="37F5A70A" w:rsidR="008A5118" w:rsidRPr="000924A2" w:rsidRDefault="008A5118" w:rsidP="008A5118">
      <w:pPr>
        <w:pStyle w:val="EndNoteBibliography"/>
        <w:spacing w:after="0"/>
        <w:rPr>
          <w:rFonts w:asciiTheme="minorBidi" w:hAnsiTheme="minorBidi" w:cstheme="minorBidi"/>
        </w:rPr>
      </w:pPr>
      <w:r w:rsidRPr="000924A2">
        <w:rPr>
          <w:rFonts w:asciiTheme="minorBidi" w:hAnsiTheme="minorBidi" w:cstheme="minorBidi"/>
        </w:rPr>
        <w:t>22.</w:t>
      </w:r>
      <w:r w:rsidRPr="000924A2">
        <w:rPr>
          <w:rFonts w:asciiTheme="minorBidi" w:hAnsiTheme="minorBidi" w:cstheme="minorBidi"/>
          <w:rtl/>
        </w:rPr>
        <w:tab/>
      </w:r>
      <w:r w:rsidRPr="000924A2">
        <w:rPr>
          <w:rFonts w:asciiTheme="minorBidi" w:hAnsiTheme="minorBidi" w:cstheme="minorBidi"/>
        </w:rPr>
        <w:t>Simsek D, Cerrah AO, Ertan H, Soylu RA. Muscular coordination of movements associated with arrow release in archery. South African Journal for Research in Sport, Physical Education and Recreation. 2018;40(1):141-55</w:t>
      </w:r>
      <w:r w:rsidRPr="000924A2">
        <w:rPr>
          <w:rFonts w:asciiTheme="minorBidi" w:hAnsiTheme="minorBidi" w:cstheme="minorBidi"/>
          <w:rtl/>
        </w:rPr>
        <w:t>.</w:t>
      </w:r>
      <w:r w:rsidRPr="000924A2">
        <w:rPr>
          <w:rFonts w:asciiTheme="minorBidi" w:hAnsiTheme="minorBidi" w:cstheme="minorBidi"/>
        </w:rPr>
        <w:t xml:space="preserve"> </w:t>
      </w:r>
      <w:r w:rsidRPr="000924A2">
        <w:rPr>
          <w:rFonts w:asciiTheme="minorBidi" w:hAnsiTheme="minorBidi" w:cstheme="minorBidi"/>
          <w:b/>
          <w:bCs/>
          <w:color w:val="002060"/>
          <w:lang w:bidi="fa-IR"/>
        </w:rPr>
        <w:t>https://www.ajol.info/index.php/sajrs/article/view/168256</w:t>
      </w:r>
    </w:p>
    <w:p w14:paraId="0326ADAA" w14:textId="25F656C2" w:rsidR="008A5118" w:rsidRPr="000924A2" w:rsidRDefault="008A5118" w:rsidP="008A5118">
      <w:pPr>
        <w:pStyle w:val="EndNoteBibliography"/>
        <w:jc w:val="both"/>
        <w:rPr>
          <w:rFonts w:asciiTheme="minorBidi" w:hAnsiTheme="minorBidi" w:cstheme="minorBidi"/>
        </w:rPr>
      </w:pPr>
      <w:r w:rsidRPr="000924A2">
        <w:rPr>
          <w:rFonts w:asciiTheme="minorBidi" w:hAnsiTheme="minorBidi" w:cstheme="minorBidi"/>
        </w:rPr>
        <w:t>23.</w:t>
      </w:r>
      <w:r w:rsidRPr="000924A2">
        <w:rPr>
          <w:rFonts w:asciiTheme="minorBidi" w:hAnsiTheme="minorBidi" w:cstheme="minorBidi"/>
          <w:rtl/>
        </w:rPr>
        <w:tab/>
      </w:r>
      <w:r w:rsidRPr="000924A2">
        <w:rPr>
          <w:rFonts w:asciiTheme="minorBidi" w:hAnsiTheme="minorBidi" w:cstheme="minorBidi"/>
        </w:rPr>
        <w:t>Kim K, Cho J, Choi H, Song J. Bow stability and postural sway during aiming and shooting in elite compound archery. Sports Biomech. 2025;24(8):2205</w:t>
      </w:r>
      <w:r w:rsidRPr="000924A2">
        <w:rPr>
          <w:rFonts w:asciiTheme="minorBidi" w:hAnsiTheme="minorBidi" w:cstheme="minorBidi"/>
          <w:rtl/>
        </w:rPr>
        <w:t>-18.</w:t>
      </w:r>
      <w:r w:rsidRPr="000924A2">
        <w:rPr>
          <w:rFonts w:asciiTheme="minorBidi" w:hAnsiTheme="minorBidi" w:cstheme="minorBidi"/>
        </w:rPr>
        <w:t xml:space="preserve">   DOI: </w:t>
      </w:r>
      <w:hyperlink r:id="rId38" w:tgtFrame="_blank" w:history="1">
        <w:r w:rsidRPr="000924A2">
          <w:rPr>
            <w:rStyle w:val="Hyperlink"/>
            <w:rFonts w:asciiTheme="minorBidi" w:hAnsiTheme="minorBidi" w:cstheme="minorBidi"/>
          </w:rPr>
          <w:t>10.1080/14763141.2024.2446172</w:t>
        </w:r>
      </w:hyperlink>
    </w:p>
    <w:p w14:paraId="09DBC0D8" w14:textId="7DE0FDFD" w:rsidR="008F65CD" w:rsidRDefault="00AA3FA2" w:rsidP="008A5118">
      <w:pPr>
        <w:pStyle w:val="EndNoteBibliography"/>
        <w:spacing w:after="0"/>
        <w:rPr>
          <w:rFonts w:asciiTheme="minorBidi" w:hAnsiTheme="minorBidi"/>
          <w:b/>
          <w:bCs/>
          <w:color w:val="002060"/>
          <w:rtl/>
          <w:lang w:bidi="fa-IR"/>
        </w:rPr>
      </w:pPr>
      <w:r w:rsidRPr="000924A2">
        <w:rPr>
          <w:rFonts w:asciiTheme="minorBidi" w:hAnsiTheme="minorBidi"/>
          <w:b/>
          <w:bCs/>
          <w:color w:val="002060"/>
          <w:rtl/>
          <w:lang w:bidi="fa-IR"/>
        </w:rPr>
        <w:fldChar w:fldCharType="end"/>
      </w:r>
    </w:p>
    <w:p w14:paraId="14FFF5EF" w14:textId="77777777" w:rsidR="004D25A0" w:rsidRDefault="004D25A0" w:rsidP="001570C8">
      <w:pPr>
        <w:jc w:val="both"/>
        <w:rPr>
          <w:rFonts w:cs="B Nazanin"/>
          <w:b/>
          <w:bCs/>
          <w:color w:val="002060"/>
          <w:sz w:val="24"/>
          <w:szCs w:val="24"/>
          <w:rtl/>
          <w:lang w:bidi="fa-IR"/>
        </w:rPr>
      </w:pPr>
    </w:p>
    <w:sectPr w:rsidR="004D25A0" w:rsidSect="0066648B">
      <w:type w:val="continuous"/>
      <w:pgSz w:w="11906" w:h="16838" w:code="9"/>
      <w:pgMar w:top="1701" w:right="1701" w:bottom="1701" w:left="1701" w:header="720" w:footer="720"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556A3" w14:textId="77777777" w:rsidR="00DB510C" w:rsidRDefault="00DB510C" w:rsidP="0009783E">
      <w:pPr>
        <w:spacing w:after="0" w:line="240" w:lineRule="auto"/>
      </w:pPr>
      <w:r>
        <w:separator/>
      </w:r>
    </w:p>
  </w:endnote>
  <w:endnote w:type="continuationSeparator" w:id="0">
    <w:p w14:paraId="3DF8E9DB" w14:textId="77777777" w:rsidR="00DB510C" w:rsidRDefault="00DB510C" w:rsidP="00097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Vazirmatn">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818578"/>
      <w:docPartObj>
        <w:docPartGallery w:val="Page Numbers (Bottom of Page)"/>
        <w:docPartUnique/>
      </w:docPartObj>
    </w:sdtPr>
    <w:sdtEndPr>
      <w:rPr>
        <w:noProof/>
      </w:rPr>
    </w:sdtEndPr>
    <w:sdtContent>
      <w:p w14:paraId="19327673" w14:textId="7BB3F6B2" w:rsidR="00FD0D3E" w:rsidRDefault="00FD0D3E">
        <w:pPr>
          <w:pStyle w:val="Footer"/>
          <w:jc w:val="center"/>
        </w:pPr>
        <w:r>
          <w:fldChar w:fldCharType="begin"/>
        </w:r>
        <w:r>
          <w:instrText xml:space="preserve"> PAGE   \* MERGEFORMAT </w:instrText>
        </w:r>
        <w:r>
          <w:fldChar w:fldCharType="separate"/>
        </w:r>
        <w:r w:rsidR="00C12FF6">
          <w:rPr>
            <w:noProof/>
          </w:rPr>
          <w:t>17</w:t>
        </w:r>
        <w:r>
          <w:rPr>
            <w:noProof/>
          </w:rPr>
          <w:fldChar w:fldCharType="end"/>
        </w:r>
      </w:p>
    </w:sdtContent>
  </w:sdt>
  <w:p w14:paraId="45C014CF" w14:textId="77777777" w:rsidR="00FD0D3E" w:rsidRDefault="00FD0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94E34" w14:textId="77777777" w:rsidR="00DB510C" w:rsidRDefault="00DB510C" w:rsidP="0009783E">
      <w:pPr>
        <w:spacing w:after="0" w:line="240" w:lineRule="auto"/>
      </w:pPr>
      <w:r>
        <w:separator/>
      </w:r>
    </w:p>
  </w:footnote>
  <w:footnote w:type="continuationSeparator" w:id="0">
    <w:p w14:paraId="72208C69" w14:textId="77777777" w:rsidR="00DB510C" w:rsidRDefault="00DB510C" w:rsidP="0009783E">
      <w:pPr>
        <w:spacing w:after="0" w:line="240" w:lineRule="auto"/>
      </w:pPr>
      <w:r>
        <w:continuationSeparator/>
      </w:r>
    </w:p>
  </w:footnote>
  <w:footnote w:id="1">
    <w:p w14:paraId="62EF0A1F" w14:textId="60C23A2E" w:rsidR="00892205" w:rsidRDefault="00892205">
      <w:pPr>
        <w:pStyle w:val="FootnoteText"/>
        <w:rPr>
          <w:rtl/>
          <w:lang w:bidi="fa-IR"/>
        </w:rPr>
      </w:pPr>
      <w:r>
        <w:rPr>
          <w:rStyle w:val="FootnoteReference"/>
        </w:rPr>
        <w:footnoteRef/>
      </w:r>
      <w:r>
        <w:t xml:space="preserve"> </w:t>
      </w:r>
      <w:r w:rsidRPr="00892205">
        <w:rPr>
          <w:rFonts w:asciiTheme="minorBidi" w:hAnsiTheme="minorBidi" w:cs="B Lotus"/>
          <w:sz w:val="22"/>
          <w:szCs w:val="22"/>
        </w:rPr>
        <w:t>Postural</w:t>
      </w:r>
      <w:r w:rsidRPr="00892205">
        <w:rPr>
          <w:rFonts w:cs="B Lotus"/>
          <w:sz w:val="22"/>
          <w:szCs w:val="22"/>
        </w:rPr>
        <w:t xml:space="preserve"> </w:t>
      </w:r>
      <w:r w:rsidRPr="00892205">
        <w:rPr>
          <w:rFonts w:asciiTheme="minorBidi" w:hAnsiTheme="minorBidi" w:cs="B Lotus"/>
          <w:sz w:val="22"/>
          <w:szCs w:val="22"/>
        </w:rPr>
        <w:t>Tremor</w:t>
      </w:r>
    </w:p>
  </w:footnote>
  <w:footnote w:id="2">
    <w:p w14:paraId="1C057623" w14:textId="5D0A493A" w:rsidR="005B342E" w:rsidRDefault="005B342E">
      <w:pPr>
        <w:pStyle w:val="FootnoteText"/>
        <w:rPr>
          <w:lang w:bidi="fa-IR"/>
        </w:rPr>
      </w:pPr>
      <w:r>
        <w:rPr>
          <w:rStyle w:val="FootnoteReference"/>
        </w:rPr>
        <w:footnoteRef/>
      </w:r>
      <w:r>
        <w:t xml:space="preserve"> End</w:t>
      </w:r>
    </w:p>
  </w:footnote>
  <w:footnote w:id="3">
    <w:p w14:paraId="00C9E198" w14:textId="66BA99B3" w:rsidR="005B342E" w:rsidRDefault="005B342E">
      <w:pPr>
        <w:pStyle w:val="FootnoteText"/>
        <w:rPr>
          <w:rtl/>
          <w:lang w:bidi="fa-IR"/>
        </w:rPr>
      </w:pPr>
      <w:r>
        <w:rPr>
          <w:rStyle w:val="FootnoteReference"/>
        </w:rPr>
        <w:footnoteRef/>
      </w:r>
      <w:r>
        <w:t xml:space="preserve"> Quali</w:t>
      </w:r>
    </w:p>
  </w:footnote>
  <w:footnote w:id="4">
    <w:p w14:paraId="43875EB3" w14:textId="7334F065" w:rsidR="005B342E" w:rsidRDefault="005B342E" w:rsidP="0063478D">
      <w:pPr>
        <w:pStyle w:val="FootnoteText"/>
        <w:rPr>
          <w:rtl/>
          <w:lang w:bidi="fa-IR"/>
        </w:rPr>
      </w:pPr>
      <w:r>
        <w:rPr>
          <w:rStyle w:val="FootnoteReference"/>
        </w:rPr>
        <w:footnoteRef/>
      </w:r>
      <w:r>
        <w:t xml:space="preserve"> </w:t>
      </w:r>
      <w:r w:rsidR="0063478D" w:rsidRPr="0063478D">
        <w:t>Power Spectral Density</w:t>
      </w:r>
      <w:r w:rsidR="0063478D" w:rsidRPr="0063478D">
        <w:rPr>
          <w:sz w:val="22"/>
          <w:szCs w:val="22"/>
        </w:rPr>
        <w:t xml:space="preserve"> </w:t>
      </w:r>
      <w:r w:rsidR="0063478D" w:rsidRPr="0063478D">
        <w:t>– PSD</w:t>
      </w:r>
    </w:p>
  </w:footnote>
  <w:footnote w:id="5">
    <w:p w14:paraId="17CE4214" w14:textId="428EE0EB" w:rsidR="0063478D" w:rsidRDefault="0063478D" w:rsidP="00775F11">
      <w:pPr>
        <w:pStyle w:val="FootnoteText"/>
        <w:rPr>
          <w:rtl/>
          <w:lang w:bidi="fa-IR"/>
        </w:rPr>
      </w:pPr>
      <w:r>
        <w:rPr>
          <w:rStyle w:val="FootnoteReference"/>
        </w:rPr>
        <w:footnoteRef/>
      </w:r>
      <w:r>
        <w:t xml:space="preserve"> </w:t>
      </w:r>
      <w:r w:rsidR="00775F11" w:rsidRPr="00775F11">
        <w:t xml:space="preserve">Peak Frequency – </w:t>
      </w:r>
      <w:proofErr w:type="spellStart"/>
      <w:r w:rsidR="00775F11" w:rsidRPr="00775F11">
        <w:t>PeakFreq</w:t>
      </w:r>
      <w:proofErr w:type="spellEnd"/>
    </w:p>
  </w:footnote>
  <w:footnote w:id="6">
    <w:p w14:paraId="4A174EC3" w14:textId="08A5F20D" w:rsidR="0063478D" w:rsidRDefault="0063478D" w:rsidP="00775F11">
      <w:pPr>
        <w:pStyle w:val="FootnoteText"/>
        <w:rPr>
          <w:rtl/>
          <w:lang w:bidi="fa-IR"/>
        </w:rPr>
      </w:pPr>
      <w:r>
        <w:rPr>
          <w:rStyle w:val="FootnoteReference"/>
        </w:rPr>
        <w:footnoteRef/>
      </w:r>
      <w:r>
        <w:t xml:space="preserve"> </w:t>
      </w:r>
      <w:r w:rsidR="00775F11" w:rsidRPr="00775F11">
        <w:t xml:space="preserve">Median Power Frequency – </w:t>
      </w:r>
      <w:proofErr w:type="spellStart"/>
      <w:r w:rsidR="00775F11" w:rsidRPr="00775F11">
        <w:t>MedianPF</w:t>
      </w:r>
      <w:proofErr w:type="spellEnd"/>
    </w:p>
  </w:footnote>
  <w:footnote w:id="7">
    <w:p w14:paraId="658C6F25" w14:textId="291C6875" w:rsidR="0063478D" w:rsidRDefault="0063478D">
      <w:pPr>
        <w:pStyle w:val="FootnoteText"/>
        <w:rPr>
          <w:rtl/>
          <w:lang w:bidi="fa-IR"/>
        </w:rPr>
      </w:pPr>
      <w:r>
        <w:rPr>
          <w:rStyle w:val="FootnoteReference"/>
        </w:rPr>
        <w:footnoteRef/>
      </w:r>
      <w:r>
        <w:t xml:space="preserve"> </w:t>
      </w:r>
      <w:r w:rsidR="00775F11" w:rsidRPr="00775F11">
        <w:t xml:space="preserve">Mean Power Frequency – </w:t>
      </w:r>
      <w:proofErr w:type="spellStart"/>
      <w:r w:rsidR="00775F11" w:rsidRPr="00775F11">
        <w:t>MeanPF</w:t>
      </w:r>
      <w:proofErr w:type="spellEnd"/>
    </w:p>
  </w:footnote>
  <w:footnote w:id="8">
    <w:p w14:paraId="1FDBB096" w14:textId="0EDCD417" w:rsidR="0063478D" w:rsidRDefault="0063478D" w:rsidP="00775F11">
      <w:pPr>
        <w:pStyle w:val="FootnoteText"/>
        <w:rPr>
          <w:rtl/>
          <w:lang w:bidi="fa-IR"/>
        </w:rPr>
      </w:pPr>
      <w:r>
        <w:rPr>
          <w:rStyle w:val="FootnoteReference"/>
        </w:rPr>
        <w:footnoteRef/>
      </w:r>
      <w:r>
        <w:t xml:space="preserve"> </w:t>
      </w:r>
      <w:r w:rsidR="00775F11" w:rsidRPr="00775F11">
        <w:t>PercentAroundPeak</w:t>
      </w:r>
    </w:p>
  </w:footnote>
  <w:footnote w:id="9">
    <w:p w14:paraId="130FB07E" w14:textId="5C4B007A" w:rsidR="0063478D" w:rsidRDefault="0063478D" w:rsidP="00775F11">
      <w:pPr>
        <w:pStyle w:val="FootnoteText"/>
        <w:rPr>
          <w:rtl/>
          <w:lang w:bidi="fa-IR"/>
        </w:rPr>
      </w:pPr>
      <w:r>
        <w:rPr>
          <w:rStyle w:val="FootnoteReference"/>
        </w:rPr>
        <w:footnoteRef/>
      </w:r>
      <w:r>
        <w:t xml:space="preserve"> </w:t>
      </w:r>
      <w:r w:rsidR="00775F11" w:rsidRPr="00775F11">
        <w:t>Root Mean Square – RMS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06207" w14:textId="77777777" w:rsidR="00333B00" w:rsidRDefault="00333B00">
    <w:pPr>
      <w:pStyle w:val="Header"/>
    </w:pPr>
  </w:p>
  <w:p w14:paraId="3EE6520D" w14:textId="77777777" w:rsidR="00333B00" w:rsidRDefault="0033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292"/>
    <w:multiLevelType w:val="multilevel"/>
    <w:tmpl w:val="16D2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B2D7D"/>
    <w:multiLevelType w:val="multilevel"/>
    <w:tmpl w:val="C014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93941"/>
    <w:multiLevelType w:val="multilevel"/>
    <w:tmpl w:val="775E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C2115"/>
    <w:multiLevelType w:val="multilevel"/>
    <w:tmpl w:val="D314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42D28"/>
    <w:multiLevelType w:val="multilevel"/>
    <w:tmpl w:val="3AC2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545BB"/>
    <w:multiLevelType w:val="hybridMultilevel"/>
    <w:tmpl w:val="C79C2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04C0F"/>
    <w:multiLevelType w:val="multilevel"/>
    <w:tmpl w:val="2450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D6E8F"/>
    <w:multiLevelType w:val="multilevel"/>
    <w:tmpl w:val="7FF2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1A3E9D"/>
    <w:multiLevelType w:val="multilevel"/>
    <w:tmpl w:val="7EA4D6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812C43"/>
    <w:multiLevelType w:val="multilevel"/>
    <w:tmpl w:val="7C96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B2BF7"/>
    <w:multiLevelType w:val="multilevel"/>
    <w:tmpl w:val="DF98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49303D"/>
    <w:multiLevelType w:val="multilevel"/>
    <w:tmpl w:val="8D58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B03CEA"/>
    <w:multiLevelType w:val="multilevel"/>
    <w:tmpl w:val="E9501EEC"/>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51667C"/>
    <w:multiLevelType w:val="multilevel"/>
    <w:tmpl w:val="02E203B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4" w15:restartNumberingAfterBreak="0">
    <w:nsid w:val="5188159E"/>
    <w:multiLevelType w:val="hybridMultilevel"/>
    <w:tmpl w:val="8C5C2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AB783E"/>
    <w:multiLevelType w:val="multilevel"/>
    <w:tmpl w:val="6C82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8C105B"/>
    <w:multiLevelType w:val="multilevel"/>
    <w:tmpl w:val="4038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8F23C7"/>
    <w:multiLevelType w:val="multilevel"/>
    <w:tmpl w:val="7A56A3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443189F"/>
    <w:multiLevelType w:val="multilevel"/>
    <w:tmpl w:val="5D72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9F7F41"/>
    <w:multiLevelType w:val="multilevel"/>
    <w:tmpl w:val="7BDA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EA714E"/>
    <w:multiLevelType w:val="multilevel"/>
    <w:tmpl w:val="232E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056060"/>
    <w:multiLevelType w:val="hybridMultilevel"/>
    <w:tmpl w:val="6F5CA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720686">
    <w:abstractNumId w:val="7"/>
  </w:num>
  <w:num w:numId="2" w16cid:durableId="124546728">
    <w:abstractNumId w:val="9"/>
  </w:num>
  <w:num w:numId="3" w16cid:durableId="519666406">
    <w:abstractNumId w:val="8"/>
  </w:num>
  <w:num w:numId="4" w16cid:durableId="2039816509">
    <w:abstractNumId w:val="2"/>
  </w:num>
  <w:num w:numId="5" w16cid:durableId="1536964539">
    <w:abstractNumId w:val="5"/>
  </w:num>
  <w:num w:numId="6" w16cid:durableId="346758188">
    <w:abstractNumId w:val="14"/>
  </w:num>
  <w:num w:numId="7" w16cid:durableId="940336089">
    <w:abstractNumId w:val="6"/>
  </w:num>
  <w:num w:numId="8" w16cid:durableId="657076604">
    <w:abstractNumId w:val="1"/>
  </w:num>
  <w:num w:numId="9" w16cid:durableId="1651446940">
    <w:abstractNumId w:val="0"/>
  </w:num>
  <w:num w:numId="10" w16cid:durableId="1467894930">
    <w:abstractNumId w:val="12"/>
  </w:num>
  <w:num w:numId="11" w16cid:durableId="2027901053">
    <w:abstractNumId w:val="19"/>
  </w:num>
  <w:num w:numId="12" w16cid:durableId="1667979217">
    <w:abstractNumId w:val="13"/>
  </w:num>
  <w:num w:numId="13" w16cid:durableId="2091150855">
    <w:abstractNumId w:val="11"/>
  </w:num>
  <w:num w:numId="14" w16cid:durableId="1612202249">
    <w:abstractNumId w:val="10"/>
  </w:num>
  <w:num w:numId="15" w16cid:durableId="896666631">
    <w:abstractNumId w:val="3"/>
  </w:num>
  <w:num w:numId="16" w16cid:durableId="1848251852">
    <w:abstractNumId w:val="20"/>
  </w:num>
  <w:num w:numId="17" w16cid:durableId="633174378">
    <w:abstractNumId w:val="16"/>
  </w:num>
  <w:num w:numId="18" w16cid:durableId="1401102045">
    <w:abstractNumId w:val="17"/>
  </w:num>
  <w:num w:numId="19" w16cid:durableId="1926836062">
    <w:abstractNumId w:val="4"/>
  </w:num>
  <w:num w:numId="20" w16cid:durableId="1931889258">
    <w:abstractNumId w:val="15"/>
  </w:num>
  <w:num w:numId="21" w16cid:durableId="643389268">
    <w:abstractNumId w:val="18"/>
  </w:num>
  <w:num w:numId="22" w16cid:durableId="14592548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ap5draxfvdxfe9t5b5z5zwwvv9x9xvswxf&quot;&gt;My EndNote Library&lt;record-ids&gt;&lt;item&gt;67&lt;/item&gt;&lt;item&gt;69&lt;/item&gt;&lt;item&gt;84&lt;/item&gt;&lt;item&gt;85&lt;/item&gt;&lt;item&gt;86&lt;/item&gt;&lt;item&gt;87&lt;/item&gt;&lt;item&gt;88&lt;/item&gt;&lt;item&gt;89&lt;/item&gt;&lt;item&gt;93&lt;/item&gt;&lt;item&gt;96&lt;/item&gt;&lt;item&gt;97&lt;/item&gt;&lt;item&gt;102&lt;/item&gt;&lt;item&gt;110&lt;/item&gt;&lt;item&gt;111&lt;/item&gt;&lt;item&gt;115&lt;/item&gt;&lt;item&gt;118&lt;/item&gt;&lt;item&gt;127&lt;/item&gt;&lt;item&gt;128&lt;/item&gt;&lt;item&gt;129&lt;/item&gt;&lt;item&gt;130&lt;/item&gt;&lt;item&gt;132&lt;/item&gt;&lt;item&gt;133&lt;/item&gt;&lt;item&gt;134&lt;/item&gt;&lt;item&gt;135&lt;/item&gt;&lt;item&gt;136&lt;/item&gt;&lt;/record-ids&gt;&lt;/item&gt;&lt;/Libraries&gt;"/>
  </w:docVars>
  <w:rsids>
    <w:rsidRoot w:val="000E7573"/>
    <w:rsid w:val="00004A66"/>
    <w:rsid w:val="0000507E"/>
    <w:rsid w:val="0001312E"/>
    <w:rsid w:val="00014584"/>
    <w:rsid w:val="000164BA"/>
    <w:rsid w:val="00020E88"/>
    <w:rsid w:val="000222D5"/>
    <w:rsid w:val="000247C8"/>
    <w:rsid w:val="000305A3"/>
    <w:rsid w:val="00033D2B"/>
    <w:rsid w:val="00035A69"/>
    <w:rsid w:val="00042302"/>
    <w:rsid w:val="000430E2"/>
    <w:rsid w:val="000521D2"/>
    <w:rsid w:val="0005318E"/>
    <w:rsid w:val="00053581"/>
    <w:rsid w:val="00055020"/>
    <w:rsid w:val="00057BE0"/>
    <w:rsid w:val="00064AFB"/>
    <w:rsid w:val="000657DA"/>
    <w:rsid w:val="0006663B"/>
    <w:rsid w:val="00067423"/>
    <w:rsid w:val="00081A47"/>
    <w:rsid w:val="000924A2"/>
    <w:rsid w:val="0009579C"/>
    <w:rsid w:val="0009783E"/>
    <w:rsid w:val="000A11E4"/>
    <w:rsid w:val="000A2053"/>
    <w:rsid w:val="000B09AB"/>
    <w:rsid w:val="000B1EA6"/>
    <w:rsid w:val="000B397C"/>
    <w:rsid w:val="000B5802"/>
    <w:rsid w:val="000B66E0"/>
    <w:rsid w:val="000B6746"/>
    <w:rsid w:val="000B6B16"/>
    <w:rsid w:val="000B7850"/>
    <w:rsid w:val="000C5BE1"/>
    <w:rsid w:val="000D3584"/>
    <w:rsid w:val="000D401D"/>
    <w:rsid w:val="000D6C97"/>
    <w:rsid w:val="000E4DF4"/>
    <w:rsid w:val="000E57BE"/>
    <w:rsid w:val="000E7573"/>
    <w:rsid w:val="000E7F72"/>
    <w:rsid w:val="000F295C"/>
    <w:rsid w:val="000F3839"/>
    <w:rsid w:val="00102048"/>
    <w:rsid w:val="00111CEE"/>
    <w:rsid w:val="00111EA3"/>
    <w:rsid w:val="001147D0"/>
    <w:rsid w:val="00121626"/>
    <w:rsid w:val="0012230B"/>
    <w:rsid w:val="00123A8E"/>
    <w:rsid w:val="001245CD"/>
    <w:rsid w:val="00131EE7"/>
    <w:rsid w:val="0013200B"/>
    <w:rsid w:val="001339E3"/>
    <w:rsid w:val="001341C8"/>
    <w:rsid w:val="00137C84"/>
    <w:rsid w:val="001427E6"/>
    <w:rsid w:val="00150853"/>
    <w:rsid w:val="00151363"/>
    <w:rsid w:val="00152143"/>
    <w:rsid w:val="0015431B"/>
    <w:rsid w:val="001570C8"/>
    <w:rsid w:val="00161C66"/>
    <w:rsid w:val="00162317"/>
    <w:rsid w:val="00165A92"/>
    <w:rsid w:val="00171321"/>
    <w:rsid w:val="00175113"/>
    <w:rsid w:val="001760DC"/>
    <w:rsid w:val="00181201"/>
    <w:rsid w:val="00184EAF"/>
    <w:rsid w:val="001900A8"/>
    <w:rsid w:val="00192D37"/>
    <w:rsid w:val="00194234"/>
    <w:rsid w:val="00195BC4"/>
    <w:rsid w:val="0019694B"/>
    <w:rsid w:val="001A033B"/>
    <w:rsid w:val="001A2F07"/>
    <w:rsid w:val="001A65C1"/>
    <w:rsid w:val="001B293A"/>
    <w:rsid w:val="001B36EC"/>
    <w:rsid w:val="001B3D2D"/>
    <w:rsid w:val="001B3D98"/>
    <w:rsid w:val="001B6D30"/>
    <w:rsid w:val="001C0127"/>
    <w:rsid w:val="001C0ED0"/>
    <w:rsid w:val="001C0F0A"/>
    <w:rsid w:val="001C520D"/>
    <w:rsid w:val="001C7393"/>
    <w:rsid w:val="001D0720"/>
    <w:rsid w:val="001D0E08"/>
    <w:rsid w:val="001D1F6B"/>
    <w:rsid w:val="001D314D"/>
    <w:rsid w:val="001D54CA"/>
    <w:rsid w:val="001E0C3E"/>
    <w:rsid w:val="001E1382"/>
    <w:rsid w:val="001E165C"/>
    <w:rsid w:val="001E7D0E"/>
    <w:rsid w:val="001F185C"/>
    <w:rsid w:val="001F3D7A"/>
    <w:rsid w:val="001F72A7"/>
    <w:rsid w:val="001F7D98"/>
    <w:rsid w:val="002002BA"/>
    <w:rsid w:val="00200F54"/>
    <w:rsid w:val="0021385A"/>
    <w:rsid w:val="00220849"/>
    <w:rsid w:val="002240BB"/>
    <w:rsid w:val="00224D64"/>
    <w:rsid w:val="002310A3"/>
    <w:rsid w:val="00235E37"/>
    <w:rsid w:val="002455F0"/>
    <w:rsid w:val="002473E2"/>
    <w:rsid w:val="002476FE"/>
    <w:rsid w:val="002514CC"/>
    <w:rsid w:val="002519FD"/>
    <w:rsid w:val="00261A0D"/>
    <w:rsid w:val="00263D78"/>
    <w:rsid w:val="00263F46"/>
    <w:rsid w:val="0026603A"/>
    <w:rsid w:val="00270AF3"/>
    <w:rsid w:val="00271A94"/>
    <w:rsid w:val="002729E7"/>
    <w:rsid w:val="00276895"/>
    <w:rsid w:val="002811D5"/>
    <w:rsid w:val="00290549"/>
    <w:rsid w:val="00292463"/>
    <w:rsid w:val="0029589E"/>
    <w:rsid w:val="002A51F1"/>
    <w:rsid w:val="002A6036"/>
    <w:rsid w:val="002A6B95"/>
    <w:rsid w:val="002A7955"/>
    <w:rsid w:val="002B1B79"/>
    <w:rsid w:val="002B67A6"/>
    <w:rsid w:val="002C260D"/>
    <w:rsid w:val="002C3646"/>
    <w:rsid w:val="002D0F66"/>
    <w:rsid w:val="002E484F"/>
    <w:rsid w:val="002F70D9"/>
    <w:rsid w:val="002F7D89"/>
    <w:rsid w:val="0030022F"/>
    <w:rsid w:val="00313E51"/>
    <w:rsid w:val="00321299"/>
    <w:rsid w:val="00322C5D"/>
    <w:rsid w:val="00330017"/>
    <w:rsid w:val="00331F58"/>
    <w:rsid w:val="00333B00"/>
    <w:rsid w:val="00333D77"/>
    <w:rsid w:val="00335E7E"/>
    <w:rsid w:val="003366A2"/>
    <w:rsid w:val="00336B2E"/>
    <w:rsid w:val="00340873"/>
    <w:rsid w:val="00340DE8"/>
    <w:rsid w:val="003479A9"/>
    <w:rsid w:val="00356BDF"/>
    <w:rsid w:val="003570BC"/>
    <w:rsid w:val="0036776F"/>
    <w:rsid w:val="003759E9"/>
    <w:rsid w:val="0038657B"/>
    <w:rsid w:val="00391016"/>
    <w:rsid w:val="003929C9"/>
    <w:rsid w:val="00392AE6"/>
    <w:rsid w:val="003931EB"/>
    <w:rsid w:val="00397DFE"/>
    <w:rsid w:val="003A2D5F"/>
    <w:rsid w:val="003A3EEE"/>
    <w:rsid w:val="003A6586"/>
    <w:rsid w:val="003A7E82"/>
    <w:rsid w:val="003C43E2"/>
    <w:rsid w:val="003C54B0"/>
    <w:rsid w:val="003D1BA1"/>
    <w:rsid w:val="003D4F35"/>
    <w:rsid w:val="003D6156"/>
    <w:rsid w:val="003E2122"/>
    <w:rsid w:val="003E2991"/>
    <w:rsid w:val="003E77A9"/>
    <w:rsid w:val="003F3724"/>
    <w:rsid w:val="003F535B"/>
    <w:rsid w:val="003F5AEA"/>
    <w:rsid w:val="0040532D"/>
    <w:rsid w:val="00411344"/>
    <w:rsid w:val="00415A40"/>
    <w:rsid w:val="00416E55"/>
    <w:rsid w:val="00417649"/>
    <w:rsid w:val="004206CE"/>
    <w:rsid w:val="0042152F"/>
    <w:rsid w:val="00434F8B"/>
    <w:rsid w:val="0044206C"/>
    <w:rsid w:val="00444A8F"/>
    <w:rsid w:val="00445884"/>
    <w:rsid w:val="00445C4B"/>
    <w:rsid w:val="00445C6B"/>
    <w:rsid w:val="0044772F"/>
    <w:rsid w:val="004506DD"/>
    <w:rsid w:val="00457391"/>
    <w:rsid w:val="00457699"/>
    <w:rsid w:val="00457E87"/>
    <w:rsid w:val="00465AAF"/>
    <w:rsid w:val="00467C0B"/>
    <w:rsid w:val="00470E97"/>
    <w:rsid w:val="004737CE"/>
    <w:rsid w:val="00473C77"/>
    <w:rsid w:val="00476209"/>
    <w:rsid w:val="004776C0"/>
    <w:rsid w:val="004807F0"/>
    <w:rsid w:val="00481957"/>
    <w:rsid w:val="00485AC9"/>
    <w:rsid w:val="0048738F"/>
    <w:rsid w:val="004876FE"/>
    <w:rsid w:val="00487D96"/>
    <w:rsid w:val="00490079"/>
    <w:rsid w:val="00493C4C"/>
    <w:rsid w:val="004A06A6"/>
    <w:rsid w:val="004A1813"/>
    <w:rsid w:val="004A4DF1"/>
    <w:rsid w:val="004A793B"/>
    <w:rsid w:val="004B5456"/>
    <w:rsid w:val="004B7268"/>
    <w:rsid w:val="004B7DA2"/>
    <w:rsid w:val="004C6248"/>
    <w:rsid w:val="004C6263"/>
    <w:rsid w:val="004D25A0"/>
    <w:rsid w:val="004E1F1D"/>
    <w:rsid w:val="004E472A"/>
    <w:rsid w:val="004E5FA8"/>
    <w:rsid w:val="004F0E5F"/>
    <w:rsid w:val="004F1EAF"/>
    <w:rsid w:val="004F570E"/>
    <w:rsid w:val="004F5F9F"/>
    <w:rsid w:val="004F6A28"/>
    <w:rsid w:val="005000D1"/>
    <w:rsid w:val="00505C3E"/>
    <w:rsid w:val="00505D0B"/>
    <w:rsid w:val="00514A8F"/>
    <w:rsid w:val="00517271"/>
    <w:rsid w:val="00517A49"/>
    <w:rsid w:val="00521E48"/>
    <w:rsid w:val="00522E80"/>
    <w:rsid w:val="00526752"/>
    <w:rsid w:val="00527681"/>
    <w:rsid w:val="00530AD6"/>
    <w:rsid w:val="00532746"/>
    <w:rsid w:val="00536928"/>
    <w:rsid w:val="00536DB5"/>
    <w:rsid w:val="005408BA"/>
    <w:rsid w:val="005422AC"/>
    <w:rsid w:val="00542501"/>
    <w:rsid w:val="0054312C"/>
    <w:rsid w:val="00544FC5"/>
    <w:rsid w:val="0054598C"/>
    <w:rsid w:val="00545BAD"/>
    <w:rsid w:val="00550615"/>
    <w:rsid w:val="00556C9B"/>
    <w:rsid w:val="00557105"/>
    <w:rsid w:val="005575A9"/>
    <w:rsid w:val="00561BEA"/>
    <w:rsid w:val="005716A3"/>
    <w:rsid w:val="005717AF"/>
    <w:rsid w:val="00573146"/>
    <w:rsid w:val="005756F6"/>
    <w:rsid w:val="00582C81"/>
    <w:rsid w:val="00591293"/>
    <w:rsid w:val="00594B59"/>
    <w:rsid w:val="00597200"/>
    <w:rsid w:val="005A6AA5"/>
    <w:rsid w:val="005B0570"/>
    <w:rsid w:val="005B29F4"/>
    <w:rsid w:val="005B3029"/>
    <w:rsid w:val="005B342E"/>
    <w:rsid w:val="005B4DF7"/>
    <w:rsid w:val="005C041F"/>
    <w:rsid w:val="005C197B"/>
    <w:rsid w:val="005C1C40"/>
    <w:rsid w:val="005C6EF7"/>
    <w:rsid w:val="005D100C"/>
    <w:rsid w:val="005D165E"/>
    <w:rsid w:val="005D2026"/>
    <w:rsid w:val="005D28BF"/>
    <w:rsid w:val="005D2B1A"/>
    <w:rsid w:val="005D4537"/>
    <w:rsid w:val="005E459C"/>
    <w:rsid w:val="005E54C7"/>
    <w:rsid w:val="005E5738"/>
    <w:rsid w:val="005F6C27"/>
    <w:rsid w:val="005F7913"/>
    <w:rsid w:val="006017FE"/>
    <w:rsid w:val="00603589"/>
    <w:rsid w:val="006065BF"/>
    <w:rsid w:val="00606AED"/>
    <w:rsid w:val="00607A4F"/>
    <w:rsid w:val="0061200F"/>
    <w:rsid w:val="00625E2E"/>
    <w:rsid w:val="006263A5"/>
    <w:rsid w:val="00631BE9"/>
    <w:rsid w:val="0063359D"/>
    <w:rsid w:val="0063478D"/>
    <w:rsid w:val="00637184"/>
    <w:rsid w:val="00637FC1"/>
    <w:rsid w:val="00645AE7"/>
    <w:rsid w:val="00654550"/>
    <w:rsid w:val="006545E4"/>
    <w:rsid w:val="00665D85"/>
    <w:rsid w:val="0066648B"/>
    <w:rsid w:val="00667BBC"/>
    <w:rsid w:val="00680BB4"/>
    <w:rsid w:val="00681907"/>
    <w:rsid w:val="00692CD0"/>
    <w:rsid w:val="0069656C"/>
    <w:rsid w:val="00696AA8"/>
    <w:rsid w:val="006A4BB4"/>
    <w:rsid w:val="006A5783"/>
    <w:rsid w:val="006A6602"/>
    <w:rsid w:val="006B448F"/>
    <w:rsid w:val="006B687D"/>
    <w:rsid w:val="006C0143"/>
    <w:rsid w:val="006C12B8"/>
    <w:rsid w:val="006C1CD0"/>
    <w:rsid w:val="006C4349"/>
    <w:rsid w:val="006C6278"/>
    <w:rsid w:val="006D12A7"/>
    <w:rsid w:val="006D4344"/>
    <w:rsid w:val="006D5729"/>
    <w:rsid w:val="006D62AD"/>
    <w:rsid w:val="006E3A2E"/>
    <w:rsid w:val="006E6F05"/>
    <w:rsid w:val="006F2B33"/>
    <w:rsid w:val="006F4667"/>
    <w:rsid w:val="00702C5D"/>
    <w:rsid w:val="00710367"/>
    <w:rsid w:val="00710764"/>
    <w:rsid w:val="007155DD"/>
    <w:rsid w:val="00717552"/>
    <w:rsid w:val="0072058A"/>
    <w:rsid w:val="0072444B"/>
    <w:rsid w:val="007278B6"/>
    <w:rsid w:val="00732621"/>
    <w:rsid w:val="0073653C"/>
    <w:rsid w:val="00740E08"/>
    <w:rsid w:val="00753064"/>
    <w:rsid w:val="00755BBE"/>
    <w:rsid w:val="00764618"/>
    <w:rsid w:val="00767C49"/>
    <w:rsid w:val="00767E9D"/>
    <w:rsid w:val="0077178E"/>
    <w:rsid w:val="00775F11"/>
    <w:rsid w:val="00777534"/>
    <w:rsid w:val="0078526B"/>
    <w:rsid w:val="007855C3"/>
    <w:rsid w:val="007863D8"/>
    <w:rsid w:val="007870DA"/>
    <w:rsid w:val="00787231"/>
    <w:rsid w:val="00792EBD"/>
    <w:rsid w:val="007A3FFA"/>
    <w:rsid w:val="007A5EC5"/>
    <w:rsid w:val="007B0411"/>
    <w:rsid w:val="007B177E"/>
    <w:rsid w:val="007B20EF"/>
    <w:rsid w:val="007B500A"/>
    <w:rsid w:val="007B54D0"/>
    <w:rsid w:val="007C25FB"/>
    <w:rsid w:val="007C41B9"/>
    <w:rsid w:val="007D0196"/>
    <w:rsid w:val="007D0B2B"/>
    <w:rsid w:val="007D1512"/>
    <w:rsid w:val="007D3E29"/>
    <w:rsid w:val="007D6A53"/>
    <w:rsid w:val="007E072F"/>
    <w:rsid w:val="007E1410"/>
    <w:rsid w:val="007E1FF8"/>
    <w:rsid w:val="007E25BC"/>
    <w:rsid w:val="007E65E0"/>
    <w:rsid w:val="007F066A"/>
    <w:rsid w:val="007F21F7"/>
    <w:rsid w:val="007F2FCE"/>
    <w:rsid w:val="007F3851"/>
    <w:rsid w:val="007F4C76"/>
    <w:rsid w:val="007F7DB1"/>
    <w:rsid w:val="0080377D"/>
    <w:rsid w:val="00806D82"/>
    <w:rsid w:val="008145C7"/>
    <w:rsid w:val="008203CD"/>
    <w:rsid w:val="008268A3"/>
    <w:rsid w:val="00835AAD"/>
    <w:rsid w:val="0083604E"/>
    <w:rsid w:val="00836B31"/>
    <w:rsid w:val="0085303C"/>
    <w:rsid w:val="008560DF"/>
    <w:rsid w:val="00864711"/>
    <w:rsid w:val="00865DD6"/>
    <w:rsid w:val="0087219F"/>
    <w:rsid w:val="008814EC"/>
    <w:rsid w:val="00881946"/>
    <w:rsid w:val="008836BC"/>
    <w:rsid w:val="00884FA8"/>
    <w:rsid w:val="0088662F"/>
    <w:rsid w:val="00892205"/>
    <w:rsid w:val="00892C2C"/>
    <w:rsid w:val="00894C2E"/>
    <w:rsid w:val="00896160"/>
    <w:rsid w:val="008A3851"/>
    <w:rsid w:val="008A39AB"/>
    <w:rsid w:val="008A3DA8"/>
    <w:rsid w:val="008A5118"/>
    <w:rsid w:val="008A7445"/>
    <w:rsid w:val="008B43F0"/>
    <w:rsid w:val="008B4DA1"/>
    <w:rsid w:val="008B538A"/>
    <w:rsid w:val="008B5B24"/>
    <w:rsid w:val="008B7FBC"/>
    <w:rsid w:val="008C0C9D"/>
    <w:rsid w:val="008C3F47"/>
    <w:rsid w:val="008C5313"/>
    <w:rsid w:val="008C62D1"/>
    <w:rsid w:val="008C7198"/>
    <w:rsid w:val="008C7D3B"/>
    <w:rsid w:val="008D0485"/>
    <w:rsid w:val="008D137F"/>
    <w:rsid w:val="008D52AC"/>
    <w:rsid w:val="008D66E6"/>
    <w:rsid w:val="008E0EEE"/>
    <w:rsid w:val="008E1B27"/>
    <w:rsid w:val="008E3040"/>
    <w:rsid w:val="008E59F3"/>
    <w:rsid w:val="008F1D17"/>
    <w:rsid w:val="008F1D28"/>
    <w:rsid w:val="008F44FB"/>
    <w:rsid w:val="008F4610"/>
    <w:rsid w:val="008F497F"/>
    <w:rsid w:val="008F56E5"/>
    <w:rsid w:val="008F65CD"/>
    <w:rsid w:val="008F7674"/>
    <w:rsid w:val="0090212D"/>
    <w:rsid w:val="009028F5"/>
    <w:rsid w:val="00903509"/>
    <w:rsid w:val="00904B70"/>
    <w:rsid w:val="0091016B"/>
    <w:rsid w:val="00916580"/>
    <w:rsid w:val="00923A1E"/>
    <w:rsid w:val="00925FE6"/>
    <w:rsid w:val="00935571"/>
    <w:rsid w:val="00935B8A"/>
    <w:rsid w:val="00936935"/>
    <w:rsid w:val="00943078"/>
    <w:rsid w:val="0095019D"/>
    <w:rsid w:val="00950BE3"/>
    <w:rsid w:val="00957F15"/>
    <w:rsid w:val="00961DDD"/>
    <w:rsid w:val="009632D0"/>
    <w:rsid w:val="00963EBD"/>
    <w:rsid w:val="0096574E"/>
    <w:rsid w:val="00966975"/>
    <w:rsid w:val="00972D9C"/>
    <w:rsid w:val="00983D16"/>
    <w:rsid w:val="009842AA"/>
    <w:rsid w:val="00990B95"/>
    <w:rsid w:val="009923FF"/>
    <w:rsid w:val="00992B00"/>
    <w:rsid w:val="009934F3"/>
    <w:rsid w:val="009A0212"/>
    <w:rsid w:val="009A03C9"/>
    <w:rsid w:val="009A0592"/>
    <w:rsid w:val="009A1A42"/>
    <w:rsid w:val="009A27DD"/>
    <w:rsid w:val="009A33D2"/>
    <w:rsid w:val="009A74FC"/>
    <w:rsid w:val="009B0923"/>
    <w:rsid w:val="009B0CD3"/>
    <w:rsid w:val="009B2AFB"/>
    <w:rsid w:val="009B726E"/>
    <w:rsid w:val="009C427C"/>
    <w:rsid w:val="009C4321"/>
    <w:rsid w:val="009D2917"/>
    <w:rsid w:val="009D4B88"/>
    <w:rsid w:val="009E1D33"/>
    <w:rsid w:val="009E252A"/>
    <w:rsid w:val="009E54E0"/>
    <w:rsid w:val="009E57F5"/>
    <w:rsid w:val="009E5D74"/>
    <w:rsid w:val="009F51D8"/>
    <w:rsid w:val="009F65AC"/>
    <w:rsid w:val="00A02240"/>
    <w:rsid w:val="00A05E6F"/>
    <w:rsid w:val="00A072C2"/>
    <w:rsid w:val="00A07FCE"/>
    <w:rsid w:val="00A14AD0"/>
    <w:rsid w:val="00A223C9"/>
    <w:rsid w:val="00A265F9"/>
    <w:rsid w:val="00A320B3"/>
    <w:rsid w:val="00A331EF"/>
    <w:rsid w:val="00A347E1"/>
    <w:rsid w:val="00A4015C"/>
    <w:rsid w:val="00A4365B"/>
    <w:rsid w:val="00A44BC8"/>
    <w:rsid w:val="00A44C15"/>
    <w:rsid w:val="00A52411"/>
    <w:rsid w:val="00A54AF4"/>
    <w:rsid w:val="00A62D3A"/>
    <w:rsid w:val="00A6795C"/>
    <w:rsid w:val="00A75F57"/>
    <w:rsid w:val="00A8296F"/>
    <w:rsid w:val="00A82B8D"/>
    <w:rsid w:val="00A83F0B"/>
    <w:rsid w:val="00A8461D"/>
    <w:rsid w:val="00A86E4C"/>
    <w:rsid w:val="00A92BB0"/>
    <w:rsid w:val="00A9483A"/>
    <w:rsid w:val="00A94DE2"/>
    <w:rsid w:val="00A95A82"/>
    <w:rsid w:val="00AA3FA2"/>
    <w:rsid w:val="00AA4B6A"/>
    <w:rsid w:val="00AA7C87"/>
    <w:rsid w:val="00AB1C40"/>
    <w:rsid w:val="00AC6364"/>
    <w:rsid w:val="00AD173E"/>
    <w:rsid w:val="00AD2618"/>
    <w:rsid w:val="00AD3866"/>
    <w:rsid w:val="00AD68E7"/>
    <w:rsid w:val="00AF0A39"/>
    <w:rsid w:val="00AF0E5D"/>
    <w:rsid w:val="00AF1F29"/>
    <w:rsid w:val="00AF1F64"/>
    <w:rsid w:val="00AF2152"/>
    <w:rsid w:val="00AF4C66"/>
    <w:rsid w:val="00AF726A"/>
    <w:rsid w:val="00B001C7"/>
    <w:rsid w:val="00B03AC9"/>
    <w:rsid w:val="00B075F7"/>
    <w:rsid w:val="00B10316"/>
    <w:rsid w:val="00B1122D"/>
    <w:rsid w:val="00B11C45"/>
    <w:rsid w:val="00B21165"/>
    <w:rsid w:val="00B218E6"/>
    <w:rsid w:val="00B24350"/>
    <w:rsid w:val="00B2724C"/>
    <w:rsid w:val="00B27805"/>
    <w:rsid w:val="00B33399"/>
    <w:rsid w:val="00B34724"/>
    <w:rsid w:val="00B35819"/>
    <w:rsid w:val="00B37D33"/>
    <w:rsid w:val="00B37E8B"/>
    <w:rsid w:val="00B40CDC"/>
    <w:rsid w:val="00B500A5"/>
    <w:rsid w:val="00B50CE3"/>
    <w:rsid w:val="00B51CCA"/>
    <w:rsid w:val="00B53931"/>
    <w:rsid w:val="00B62BEB"/>
    <w:rsid w:val="00B62ED3"/>
    <w:rsid w:val="00B63E10"/>
    <w:rsid w:val="00B73ED0"/>
    <w:rsid w:val="00B75EAF"/>
    <w:rsid w:val="00B836DD"/>
    <w:rsid w:val="00B840A3"/>
    <w:rsid w:val="00B8568F"/>
    <w:rsid w:val="00B857F7"/>
    <w:rsid w:val="00B875B9"/>
    <w:rsid w:val="00B87934"/>
    <w:rsid w:val="00B87B4D"/>
    <w:rsid w:val="00B919F3"/>
    <w:rsid w:val="00B91CB8"/>
    <w:rsid w:val="00B97FCC"/>
    <w:rsid w:val="00BA3FA2"/>
    <w:rsid w:val="00BA571A"/>
    <w:rsid w:val="00BB0736"/>
    <w:rsid w:val="00BB22D4"/>
    <w:rsid w:val="00BB5D5B"/>
    <w:rsid w:val="00BB7C50"/>
    <w:rsid w:val="00BB7D3A"/>
    <w:rsid w:val="00BC14F8"/>
    <w:rsid w:val="00BD0CE1"/>
    <w:rsid w:val="00BD24B9"/>
    <w:rsid w:val="00BD40E1"/>
    <w:rsid w:val="00BE2422"/>
    <w:rsid w:val="00BE28D3"/>
    <w:rsid w:val="00BE4F45"/>
    <w:rsid w:val="00BF0AB4"/>
    <w:rsid w:val="00BF350A"/>
    <w:rsid w:val="00BF3E48"/>
    <w:rsid w:val="00BF4FEB"/>
    <w:rsid w:val="00BF59D5"/>
    <w:rsid w:val="00C00ECD"/>
    <w:rsid w:val="00C010BD"/>
    <w:rsid w:val="00C02C69"/>
    <w:rsid w:val="00C02F77"/>
    <w:rsid w:val="00C036D8"/>
    <w:rsid w:val="00C05653"/>
    <w:rsid w:val="00C05786"/>
    <w:rsid w:val="00C05DFC"/>
    <w:rsid w:val="00C06A0A"/>
    <w:rsid w:val="00C07A35"/>
    <w:rsid w:val="00C104E8"/>
    <w:rsid w:val="00C10F44"/>
    <w:rsid w:val="00C11341"/>
    <w:rsid w:val="00C11943"/>
    <w:rsid w:val="00C12FF6"/>
    <w:rsid w:val="00C16207"/>
    <w:rsid w:val="00C17531"/>
    <w:rsid w:val="00C2127E"/>
    <w:rsid w:val="00C25CF5"/>
    <w:rsid w:val="00C305F4"/>
    <w:rsid w:val="00C33AC3"/>
    <w:rsid w:val="00C37CE8"/>
    <w:rsid w:val="00C41FE2"/>
    <w:rsid w:val="00C4417B"/>
    <w:rsid w:val="00C447DD"/>
    <w:rsid w:val="00C45528"/>
    <w:rsid w:val="00C4575E"/>
    <w:rsid w:val="00C5058A"/>
    <w:rsid w:val="00C55C9B"/>
    <w:rsid w:val="00C55D40"/>
    <w:rsid w:val="00C5600A"/>
    <w:rsid w:val="00C6083A"/>
    <w:rsid w:val="00C60B26"/>
    <w:rsid w:val="00C617DD"/>
    <w:rsid w:val="00C6581E"/>
    <w:rsid w:val="00C663DF"/>
    <w:rsid w:val="00C675BB"/>
    <w:rsid w:val="00C718CB"/>
    <w:rsid w:val="00C76AC9"/>
    <w:rsid w:val="00C82D22"/>
    <w:rsid w:val="00C832E2"/>
    <w:rsid w:val="00C8599F"/>
    <w:rsid w:val="00C86144"/>
    <w:rsid w:val="00C92047"/>
    <w:rsid w:val="00C925C1"/>
    <w:rsid w:val="00C93A93"/>
    <w:rsid w:val="00CA053D"/>
    <w:rsid w:val="00CA2667"/>
    <w:rsid w:val="00CB5FD4"/>
    <w:rsid w:val="00CC07A8"/>
    <w:rsid w:val="00CC1B93"/>
    <w:rsid w:val="00CD0549"/>
    <w:rsid w:val="00CD32B6"/>
    <w:rsid w:val="00CD6A97"/>
    <w:rsid w:val="00CD74E1"/>
    <w:rsid w:val="00CE0446"/>
    <w:rsid w:val="00CE3EEA"/>
    <w:rsid w:val="00CF60E4"/>
    <w:rsid w:val="00CF6D25"/>
    <w:rsid w:val="00D00CC0"/>
    <w:rsid w:val="00D03FBB"/>
    <w:rsid w:val="00D0453A"/>
    <w:rsid w:val="00D049D1"/>
    <w:rsid w:val="00D155FC"/>
    <w:rsid w:val="00D162EB"/>
    <w:rsid w:val="00D17224"/>
    <w:rsid w:val="00D2568F"/>
    <w:rsid w:val="00D30325"/>
    <w:rsid w:val="00D35B13"/>
    <w:rsid w:val="00D41DC8"/>
    <w:rsid w:val="00D42781"/>
    <w:rsid w:val="00D431A0"/>
    <w:rsid w:val="00D436A3"/>
    <w:rsid w:val="00D44890"/>
    <w:rsid w:val="00D47861"/>
    <w:rsid w:val="00D542BB"/>
    <w:rsid w:val="00D5631A"/>
    <w:rsid w:val="00D57E1E"/>
    <w:rsid w:val="00D60D0C"/>
    <w:rsid w:val="00D61F36"/>
    <w:rsid w:val="00D63D25"/>
    <w:rsid w:val="00D64DF9"/>
    <w:rsid w:val="00D71FFC"/>
    <w:rsid w:val="00D80216"/>
    <w:rsid w:val="00D81A9A"/>
    <w:rsid w:val="00D84C47"/>
    <w:rsid w:val="00DA5BB5"/>
    <w:rsid w:val="00DA77F2"/>
    <w:rsid w:val="00DA7DD5"/>
    <w:rsid w:val="00DB2CF2"/>
    <w:rsid w:val="00DB2FB9"/>
    <w:rsid w:val="00DB510C"/>
    <w:rsid w:val="00DB6020"/>
    <w:rsid w:val="00DB7651"/>
    <w:rsid w:val="00DC0653"/>
    <w:rsid w:val="00DC1D1C"/>
    <w:rsid w:val="00DC2219"/>
    <w:rsid w:val="00DC5743"/>
    <w:rsid w:val="00DC6E78"/>
    <w:rsid w:val="00DD1958"/>
    <w:rsid w:val="00DD51A6"/>
    <w:rsid w:val="00DE23CC"/>
    <w:rsid w:val="00DE3226"/>
    <w:rsid w:val="00DF169A"/>
    <w:rsid w:val="00DF22FD"/>
    <w:rsid w:val="00DF260D"/>
    <w:rsid w:val="00DF7456"/>
    <w:rsid w:val="00E02A69"/>
    <w:rsid w:val="00E05326"/>
    <w:rsid w:val="00E07A67"/>
    <w:rsid w:val="00E146C4"/>
    <w:rsid w:val="00E156E1"/>
    <w:rsid w:val="00E17601"/>
    <w:rsid w:val="00E23660"/>
    <w:rsid w:val="00E30C8C"/>
    <w:rsid w:val="00E31C45"/>
    <w:rsid w:val="00E35123"/>
    <w:rsid w:val="00E35FB8"/>
    <w:rsid w:val="00E3601C"/>
    <w:rsid w:val="00E44CCB"/>
    <w:rsid w:val="00E50180"/>
    <w:rsid w:val="00E523FB"/>
    <w:rsid w:val="00E5253E"/>
    <w:rsid w:val="00E525F0"/>
    <w:rsid w:val="00E555EE"/>
    <w:rsid w:val="00E604BA"/>
    <w:rsid w:val="00E62287"/>
    <w:rsid w:val="00E665C4"/>
    <w:rsid w:val="00E66E35"/>
    <w:rsid w:val="00E6729E"/>
    <w:rsid w:val="00E7305E"/>
    <w:rsid w:val="00E75151"/>
    <w:rsid w:val="00E83F7E"/>
    <w:rsid w:val="00E84463"/>
    <w:rsid w:val="00E853E0"/>
    <w:rsid w:val="00E92C05"/>
    <w:rsid w:val="00E95CCA"/>
    <w:rsid w:val="00E9658B"/>
    <w:rsid w:val="00E96826"/>
    <w:rsid w:val="00E96C4C"/>
    <w:rsid w:val="00EA213F"/>
    <w:rsid w:val="00EB2BCC"/>
    <w:rsid w:val="00EB470C"/>
    <w:rsid w:val="00EC035B"/>
    <w:rsid w:val="00EC2A53"/>
    <w:rsid w:val="00EC359A"/>
    <w:rsid w:val="00EC3D4B"/>
    <w:rsid w:val="00EC5C33"/>
    <w:rsid w:val="00EC65B1"/>
    <w:rsid w:val="00EC682E"/>
    <w:rsid w:val="00ED02F5"/>
    <w:rsid w:val="00ED101B"/>
    <w:rsid w:val="00ED34C0"/>
    <w:rsid w:val="00EE0E54"/>
    <w:rsid w:val="00EE7FF0"/>
    <w:rsid w:val="00EF0027"/>
    <w:rsid w:val="00EF3D84"/>
    <w:rsid w:val="00EF73F7"/>
    <w:rsid w:val="00F00797"/>
    <w:rsid w:val="00F00D29"/>
    <w:rsid w:val="00F06173"/>
    <w:rsid w:val="00F07CD8"/>
    <w:rsid w:val="00F10E81"/>
    <w:rsid w:val="00F117D6"/>
    <w:rsid w:val="00F12B9E"/>
    <w:rsid w:val="00F2193F"/>
    <w:rsid w:val="00F30A61"/>
    <w:rsid w:val="00F322A7"/>
    <w:rsid w:val="00F35BCC"/>
    <w:rsid w:val="00F36D02"/>
    <w:rsid w:val="00F40F4B"/>
    <w:rsid w:val="00F463D8"/>
    <w:rsid w:val="00F512FE"/>
    <w:rsid w:val="00F5776A"/>
    <w:rsid w:val="00F60556"/>
    <w:rsid w:val="00F62D03"/>
    <w:rsid w:val="00F73009"/>
    <w:rsid w:val="00F73914"/>
    <w:rsid w:val="00F825A5"/>
    <w:rsid w:val="00F8556B"/>
    <w:rsid w:val="00F872DF"/>
    <w:rsid w:val="00F91042"/>
    <w:rsid w:val="00F950E9"/>
    <w:rsid w:val="00F97A37"/>
    <w:rsid w:val="00F97D55"/>
    <w:rsid w:val="00F97DE9"/>
    <w:rsid w:val="00FA4DA7"/>
    <w:rsid w:val="00FA5E94"/>
    <w:rsid w:val="00FB636C"/>
    <w:rsid w:val="00FB780E"/>
    <w:rsid w:val="00FC2845"/>
    <w:rsid w:val="00FC32AF"/>
    <w:rsid w:val="00FD0D3E"/>
    <w:rsid w:val="00FD13BE"/>
    <w:rsid w:val="00FD1B6D"/>
    <w:rsid w:val="00FD1EF8"/>
    <w:rsid w:val="00FD5A2F"/>
    <w:rsid w:val="00FD5AAC"/>
    <w:rsid w:val="00FD6D10"/>
    <w:rsid w:val="00FE1510"/>
    <w:rsid w:val="00FE7047"/>
    <w:rsid w:val="00FE7F57"/>
    <w:rsid w:val="00FF0933"/>
    <w:rsid w:val="00FF65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8495E"/>
  <w15:chartTrackingRefBased/>
  <w15:docId w15:val="{1ECF0870-AC05-4BB3-801D-0C0471F2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0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222D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222D5"/>
    <w:rPr>
      <w:rFonts w:ascii="Calibri" w:hAnsi="Calibri" w:cs="Calibri"/>
      <w:noProof/>
    </w:rPr>
  </w:style>
  <w:style w:type="paragraph" w:customStyle="1" w:styleId="EndNoteBibliography">
    <w:name w:val="EndNote Bibliography"/>
    <w:basedOn w:val="Normal"/>
    <w:link w:val="EndNoteBibliographyChar"/>
    <w:rsid w:val="000222D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222D5"/>
    <w:rPr>
      <w:rFonts w:ascii="Calibri" w:hAnsi="Calibri" w:cs="Calibri"/>
      <w:noProof/>
    </w:rPr>
  </w:style>
  <w:style w:type="table" w:styleId="TableGrid">
    <w:name w:val="Table Grid"/>
    <w:basedOn w:val="TableNormal"/>
    <w:uiPriority w:val="39"/>
    <w:rsid w:val="00ED1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D10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0B67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Accent1">
    <w:name w:val="List Table 1 Light Accent 1"/>
    <w:basedOn w:val="TableNormal"/>
    <w:uiPriority w:val="46"/>
    <w:rsid w:val="00A320B3"/>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A14A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14A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FD5A2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FD5A2F"/>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ListParagraph">
    <w:name w:val="List Paragraph"/>
    <w:basedOn w:val="Normal"/>
    <w:uiPriority w:val="34"/>
    <w:qFormat/>
    <w:rsid w:val="006F2B33"/>
    <w:pPr>
      <w:ind w:left="720"/>
      <w:contextualSpacing/>
    </w:pPr>
  </w:style>
  <w:style w:type="character" w:styleId="Hyperlink">
    <w:name w:val="Hyperlink"/>
    <w:basedOn w:val="DefaultParagraphFont"/>
    <w:uiPriority w:val="99"/>
    <w:unhideWhenUsed/>
    <w:rsid w:val="00AF2152"/>
    <w:rPr>
      <w:color w:val="0563C1" w:themeColor="hyperlink"/>
      <w:u w:val="single"/>
    </w:rPr>
  </w:style>
  <w:style w:type="character" w:customStyle="1" w:styleId="UnresolvedMention1">
    <w:name w:val="Unresolved Mention1"/>
    <w:basedOn w:val="DefaultParagraphFont"/>
    <w:uiPriority w:val="99"/>
    <w:semiHidden/>
    <w:unhideWhenUsed/>
    <w:rsid w:val="00AF2152"/>
    <w:rPr>
      <w:color w:val="605E5C"/>
      <w:shd w:val="clear" w:color="auto" w:fill="E1DFDD"/>
    </w:rPr>
  </w:style>
  <w:style w:type="paragraph" w:styleId="Header">
    <w:name w:val="header"/>
    <w:basedOn w:val="Normal"/>
    <w:link w:val="HeaderChar"/>
    <w:uiPriority w:val="99"/>
    <w:unhideWhenUsed/>
    <w:rsid w:val="00097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83E"/>
  </w:style>
  <w:style w:type="paragraph" w:styleId="Footer">
    <w:name w:val="footer"/>
    <w:basedOn w:val="Normal"/>
    <w:link w:val="FooterChar"/>
    <w:uiPriority w:val="99"/>
    <w:unhideWhenUsed/>
    <w:rsid w:val="00097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83E"/>
  </w:style>
  <w:style w:type="paragraph" w:styleId="NormalWeb">
    <w:name w:val="Normal (Web)"/>
    <w:basedOn w:val="Normal"/>
    <w:uiPriority w:val="99"/>
    <w:semiHidden/>
    <w:unhideWhenUsed/>
    <w:rsid w:val="00CA053D"/>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C175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531"/>
    <w:rPr>
      <w:sz w:val="20"/>
      <w:szCs w:val="20"/>
    </w:rPr>
  </w:style>
  <w:style w:type="character" w:styleId="FootnoteReference">
    <w:name w:val="footnote reference"/>
    <w:basedOn w:val="DefaultParagraphFont"/>
    <w:uiPriority w:val="99"/>
    <w:semiHidden/>
    <w:unhideWhenUsed/>
    <w:rsid w:val="00C17531"/>
    <w:rPr>
      <w:vertAlign w:val="superscript"/>
    </w:rPr>
  </w:style>
  <w:style w:type="character" w:styleId="CommentReference">
    <w:name w:val="annotation reference"/>
    <w:basedOn w:val="DefaultParagraphFont"/>
    <w:uiPriority w:val="99"/>
    <w:semiHidden/>
    <w:unhideWhenUsed/>
    <w:rsid w:val="000F295C"/>
    <w:rPr>
      <w:sz w:val="16"/>
      <w:szCs w:val="16"/>
    </w:rPr>
  </w:style>
  <w:style w:type="paragraph" w:styleId="CommentText">
    <w:name w:val="annotation text"/>
    <w:basedOn w:val="Normal"/>
    <w:link w:val="CommentTextChar"/>
    <w:uiPriority w:val="99"/>
    <w:semiHidden/>
    <w:unhideWhenUsed/>
    <w:rsid w:val="000F295C"/>
    <w:pPr>
      <w:spacing w:line="240" w:lineRule="auto"/>
    </w:pPr>
    <w:rPr>
      <w:sz w:val="20"/>
      <w:szCs w:val="20"/>
    </w:rPr>
  </w:style>
  <w:style w:type="character" w:customStyle="1" w:styleId="CommentTextChar">
    <w:name w:val="Comment Text Char"/>
    <w:basedOn w:val="DefaultParagraphFont"/>
    <w:link w:val="CommentText"/>
    <w:uiPriority w:val="99"/>
    <w:semiHidden/>
    <w:rsid w:val="000F295C"/>
    <w:rPr>
      <w:sz w:val="20"/>
      <w:szCs w:val="20"/>
    </w:rPr>
  </w:style>
  <w:style w:type="paragraph" w:styleId="CommentSubject">
    <w:name w:val="annotation subject"/>
    <w:basedOn w:val="CommentText"/>
    <w:next w:val="CommentText"/>
    <w:link w:val="CommentSubjectChar"/>
    <w:uiPriority w:val="99"/>
    <w:semiHidden/>
    <w:unhideWhenUsed/>
    <w:rsid w:val="000F295C"/>
    <w:rPr>
      <w:b/>
      <w:bCs/>
    </w:rPr>
  </w:style>
  <w:style w:type="character" w:customStyle="1" w:styleId="CommentSubjectChar">
    <w:name w:val="Comment Subject Char"/>
    <w:basedOn w:val="CommentTextChar"/>
    <w:link w:val="CommentSubject"/>
    <w:uiPriority w:val="99"/>
    <w:semiHidden/>
    <w:rsid w:val="000F295C"/>
    <w:rPr>
      <w:b/>
      <w:bCs/>
      <w:sz w:val="20"/>
      <w:szCs w:val="20"/>
    </w:rPr>
  </w:style>
  <w:style w:type="paragraph" w:styleId="BalloonText">
    <w:name w:val="Balloon Text"/>
    <w:basedOn w:val="Normal"/>
    <w:link w:val="BalloonTextChar"/>
    <w:uiPriority w:val="99"/>
    <w:semiHidden/>
    <w:unhideWhenUsed/>
    <w:rsid w:val="000F29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9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75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ahreesmaeili@gmail.com" TargetMode="External"/><Relationship Id="rId18" Type="http://schemas.openxmlformats.org/officeDocument/2006/relationships/hyperlink" Target="https://doi.org/10.1002/ejsc.12099" TargetMode="External"/><Relationship Id="rId26" Type="http://schemas.openxmlformats.org/officeDocument/2006/relationships/hyperlink" Target="https://doi.org/10.3390/app14146109" TargetMode="External"/><Relationship Id="rId39" Type="http://schemas.openxmlformats.org/officeDocument/2006/relationships/fontTable" Target="fontTable.xml"/><Relationship Id="rId21" Type="http://schemas.openxmlformats.org/officeDocument/2006/relationships/hyperlink" Target="https://doi.org/10.1080/17461391.2020.1754471" TargetMode="External"/><Relationship Id="rId34" Type="http://schemas.openxmlformats.org/officeDocument/2006/relationships/hyperlink" Target="https://doi.org/10.1016/j.neulet.2017.01.034" TargetMode="External"/><Relationship Id="rId7" Type="http://schemas.openxmlformats.org/officeDocument/2006/relationships/endnotes" Target="endnotes.xml"/><Relationship Id="rId12" Type="http://schemas.openxmlformats.org/officeDocument/2006/relationships/hyperlink" Target="https://orcid.org/0009-0009-5102-9691" TargetMode="External"/><Relationship Id="rId17" Type="http://schemas.openxmlformats.org/officeDocument/2006/relationships/hyperlink" Target="https://doi.org/10.3390/sports13090310" TargetMode="External"/><Relationship Id="rId25" Type="http://schemas.openxmlformats.org/officeDocument/2006/relationships/hyperlink" Target="https://doi.org/10.3390/app14114467" TargetMode="External"/><Relationship Id="rId33" Type="http://schemas.openxmlformats.org/officeDocument/2006/relationships/hyperlink" Target="https://doi.org/10.1113/jphysiol.2011.226449" TargetMode="External"/><Relationship Id="rId38" Type="http://schemas.openxmlformats.org/officeDocument/2006/relationships/hyperlink" Target="https://doi.org/10.1080/14763141.2024.2446172"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15621/ijphy/2017/v4i5/159425" TargetMode="External"/><Relationship Id="rId29" Type="http://schemas.openxmlformats.org/officeDocument/2006/relationships/hyperlink" Target="https://doi.org/10.1016/j.heliyon.2019.e014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san.naderi@uk.ac.ir" TargetMode="External"/><Relationship Id="rId24" Type="http://schemas.openxmlformats.org/officeDocument/2006/relationships/hyperlink" Target="https://doi.org/10.1109/CBMS.2019.00135" TargetMode="External"/><Relationship Id="rId32" Type="http://schemas.openxmlformats.org/officeDocument/2006/relationships/hyperlink" Target="https://doi.org/10.1109/THMS.2020.3046435" TargetMode="External"/><Relationship Id="rId37" Type="http://schemas.openxmlformats.org/officeDocument/2006/relationships/hyperlink" Target="https://doi.org/10.1017/ehs.2022.2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doi.org/10.1080/02640410903536434" TargetMode="External"/><Relationship Id="rId28" Type="http://schemas.openxmlformats.org/officeDocument/2006/relationships/hyperlink" Target="http://hdl.handle.net/10400.26/46754" TargetMode="External"/><Relationship Id="rId36" Type="http://schemas.openxmlformats.org/officeDocument/2006/relationships/hyperlink" Target="https://doi.org/10.1113/expphysiol.2009.047555" TargetMode="External"/><Relationship Id="rId10" Type="http://schemas.openxmlformats.org/officeDocument/2006/relationships/hyperlink" Target="https://orcid.org/0000-0002-7681-6239" TargetMode="External"/><Relationship Id="rId19" Type="http://schemas.openxmlformats.org/officeDocument/2006/relationships/hyperlink" Target="https://doi.org/10.5539/ass.v10n5p28" TargetMode="External"/><Relationship Id="rId31" Type="http://schemas.openxmlformats.org/officeDocument/2006/relationships/hyperlink" Target="https://doi.org/10.1080/17461391.2017.1285963" TargetMode="External"/><Relationship Id="rId4" Type="http://schemas.openxmlformats.org/officeDocument/2006/relationships/settings" Target="settings.xml"/><Relationship Id="rId9" Type="http://schemas.openxmlformats.org/officeDocument/2006/relationships/hyperlink" Target="mailto:seyfaddini@uk.ac.ir" TargetMode="External"/><Relationship Id="rId14" Type="http://schemas.openxmlformats.org/officeDocument/2006/relationships/hyperlink" Target="mailto:seyfaddini@uk.ac.ir" TargetMode="External"/><Relationship Id="rId22" Type="http://schemas.openxmlformats.org/officeDocument/2006/relationships/hyperlink" Target="https://doi.org/10.1371/journal.pone.0285223" TargetMode="External"/><Relationship Id="rId27" Type="http://schemas.openxmlformats.org/officeDocument/2006/relationships/hyperlink" Target="https://doi.org/10.21608/ajssa.2024.352436" TargetMode="External"/><Relationship Id="rId30" Type="http://schemas.openxmlformats.org/officeDocument/2006/relationships/hyperlink" Target="https://doi.org/10.3390/s24082438" TargetMode="External"/><Relationship Id="rId35" Type="http://schemas.openxmlformats.org/officeDocument/2006/relationships/hyperlink" Target="https://doi.org/10.1016/j.humov.2017.08.017" TargetMode="External"/><Relationship Id="rId8" Type="http://schemas.openxmlformats.org/officeDocument/2006/relationships/hyperlink" Target="https://orcid.org/0000-0001-8137-086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1C1D4-2B32-4285-8B49-A0A20DAC4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18</Pages>
  <Words>10776</Words>
  <Characters>61429</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Abar</dc:creator>
  <cp:keywords/>
  <dc:description/>
  <cp:lastModifiedBy>SN</cp:lastModifiedBy>
  <cp:revision>68</cp:revision>
  <cp:lastPrinted>2025-12-01T20:32:00Z</cp:lastPrinted>
  <dcterms:created xsi:type="dcterms:W3CDTF">2026-06-10T18:38:00Z</dcterms:created>
  <dcterms:modified xsi:type="dcterms:W3CDTF">2026-06-11T09:28:00Z</dcterms:modified>
</cp:coreProperties>
</file>